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Default="002C0E95" w:rsidP="002C0E95">
      <w:pPr>
        <w:rPr>
          <w:rFonts w:ascii="Verdana" w:hAnsi="Verdana"/>
          <w:sz w:val="16"/>
          <w:szCs w:val="16"/>
          <w:lang w:eastAsia="en-US"/>
        </w:rPr>
      </w:pPr>
    </w:p>
    <w:p w:rsidR="00C34ADE" w:rsidRPr="0034756C" w:rsidRDefault="00C34ADE" w:rsidP="002C0E95">
      <w:pPr>
        <w:rPr>
          <w:rFonts w:ascii="Verdana" w:hAnsi="Verdana"/>
          <w:sz w:val="16"/>
          <w:szCs w:val="16"/>
          <w:lang w:eastAsia="en-US"/>
        </w:rPr>
      </w:pPr>
    </w:p>
    <w:p w:rsidR="0066003C" w:rsidRPr="00631F06" w:rsidRDefault="0066003C" w:rsidP="0066003C">
      <w:pPr>
        <w:pStyle w:val="Titolo1"/>
        <w:numPr>
          <w:ilvl w:val="0"/>
          <w:numId w:val="0"/>
        </w:numPr>
        <w:spacing w:before="0"/>
        <w:rPr>
          <w:rFonts w:ascii="Verdana" w:hAnsi="Verdana" w:cs="Tahoma"/>
          <w:color w:val="FF0000"/>
          <w:sz w:val="16"/>
          <w:szCs w:val="16"/>
        </w:rPr>
      </w:pPr>
      <w:r w:rsidRPr="00631F06">
        <w:rPr>
          <w:rFonts w:ascii="Verdana" w:hAnsi="Verdana" w:cs="Tahoma"/>
          <w:color w:val="FF0000"/>
          <w:sz w:val="16"/>
          <w:szCs w:val="16"/>
        </w:rPr>
        <w:t>Dichiarazione da compilare a cura del Concorrente</w:t>
      </w:r>
    </w:p>
    <w:p w:rsidR="0066003C" w:rsidRPr="0034756C" w:rsidRDefault="0066003C" w:rsidP="0066003C">
      <w:pPr>
        <w:pStyle w:val="Titolo1"/>
        <w:numPr>
          <w:ilvl w:val="0"/>
          <w:numId w:val="0"/>
        </w:numPr>
        <w:spacing w:before="0"/>
        <w:rPr>
          <w:rFonts w:ascii="Verdana" w:hAnsi="Verdana" w:cs="Tahoma"/>
          <w:color w:val="auto"/>
          <w:sz w:val="16"/>
          <w:szCs w:val="16"/>
        </w:rPr>
      </w:pPr>
    </w:p>
    <w:p w:rsidR="003F1267" w:rsidRPr="0034756C" w:rsidRDefault="0066003C" w:rsidP="003F1267">
      <w:pPr>
        <w:ind w:left="1418" w:hanging="1418"/>
        <w:jc w:val="both"/>
        <w:rPr>
          <w:rFonts w:ascii="Verdana" w:eastAsiaTheme="majorEastAsia" w:hAnsi="Verdana" w:cs="Tahoma"/>
          <w:b/>
          <w:bCs/>
          <w:sz w:val="16"/>
          <w:szCs w:val="16"/>
          <w:lang w:eastAsia="en-US"/>
        </w:rPr>
      </w:pPr>
      <w:r w:rsidRPr="0034756C">
        <w:rPr>
          <w:rFonts w:ascii="Verdana" w:hAnsi="Verdana" w:cs="Tahoma"/>
          <w:sz w:val="16"/>
          <w:szCs w:val="16"/>
        </w:rPr>
        <w:t>OGGETTO:</w:t>
      </w:r>
      <w:r w:rsidRPr="0034756C">
        <w:rPr>
          <w:rFonts w:ascii="Verdana" w:hAnsi="Verdana" w:cs="Tahoma"/>
          <w:sz w:val="16"/>
          <w:szCs w:val="16"/>
        </w:rPr>
        <w:tab/>
      </w:r>
      <w:r w:rsidR="00631F06" w:rsidRPr="00631F06">
        <w:rPr>
          <w:rFonts w:ascii="Verdana" w:hAnsi="Verdana" w:cs="Calibri"/>
          <w:b/>
          <w:sz w:val="16"/>
          <w:szCs w:val="16"/>
        </w:rPr>
        <w:t>GARA EUROPEA A PROCEDURA APERTA PER L’APPALTO DI UN SERVIZIO TRIENNALE DI MANUTENZIONE DEGLI IMPIANTI DI ESAZIONE PEDAGGIO, DI ILLUMINAZIONE, DI GALLERIA, DI TELECOMUNICAZIONE ED ELETTRICI</w:t>
      </w:r>
    </w:p>
    <w:p w:rsidR="00700435" w:rsidRPr="0034756C" w:rsidRDefault="00700435" w:rsidP="003F1267">
      <w:pPr>
        <w:pStyle w:val="Titolo1"/>
        <w:numPr>
          <w:ilvl w:val="0"/>
          <w:numId w:val="0"/>
        </w:numPr>
        <w:spacing w:before="0"/>
        <w:ind w:left="1410" w:hanging="1410"/>
        <w:rPr>
          <w:rFonts w:ascii="Verdana" w:hAnsi="Verdana" w:cs="Tahoma"/>
          <w:b w:val="0"/>
          <w:color w:val="auto"/>
          <w:sz w:val="16"/>
          <w:szCs w:val="16"/>
        </w:rPr>
      </w:pPr>
    </w:p>
    <w:p w:rsidR="00700435" w:rsidRPr="0034756C" w:rsidRDefault="003F1267" w:rsidP="00885E13">
      <w:pPr>
        <w:pStyle w:val="Titolo1"/>
        <w:numPr>
          <w:ilvl w:val="0"/>
          <w:numId w:val="0"/>
        </w:numPr>
        <w:spacing w:before="0"/>
        <w:jc w:val="both"/>
        <w:rPr>
          <w:rFonts w:ascii="Verdana" w:hAnsi="Verdana" w:cs="Tahoma"/>
          <w:color w:val="auto"/>
          <w:sz w:val="16"/>
          <w:szCs w:val="16"/>
        </w:rPr>
      </w:pPr>
      <w:r w:rsidRPr="0034756C">
        <w:rPr>
          <w:rFonts w:ascii="Verdana" w:hAnsi="Verdana" w:cs="Tahoma"/>
          <w:color w:val="auto"/>
          <w:sz w:val="16"/>
          <w:szCs w:val="16"/>
        </w:rPr>
        <w:t xml:space="preserve">Codice appalto: 09ACC/GE/2019 – CIG: </w:t>
      </w:r>
      <w:r w:rsidR="001C0501" w:rsidRPr="001C0501">
        <w:rPr>
          <w:rFonts w:ascii="Verdana" w:hAnsi="Verdana" w:cs="Tahoma"/>
          <w:color w:val="auto"/>
          <w:sz w:val="16"/>
          <w:szCs w:val="16"/>
        </w:rPr>
        <w:t>810854462F</w:t>
      </w:r>
    </w:p>
    <w:p w:rsidR="0066003C" w:rsidRPr="0034756C" w:rsidRDefault="0066003C" w:rsidP="008735EE">
      <w:pPr>
        <w:widowControl w:val="0"/>
        <w:spacing w:before="240" w:after="120"/>
        <w:jc w:val="center"/>
        <w:rPr>
          <w:rFonts w:ascii="Verdana" w:hAnsi="Verdana" w:cs="Tahoma"/>
          <w:b/>
          <w:sz w:val="16"/>
          <w:szCs w:val="16"/>
        </w:rPr>
      </w:pPr>
      <w:r w:rsidRPr="0034756C">
        <w:rPr>
          <w:rFonts w:ascii="Verdana" w:hAnsi="Verdana" w:cs="Tahoma"/>
          <w:b/>
          <w:sz w:val="16"/>
          <w:szCs w:val="16"/>
        </w:rPr>
        <w:t>Premesso che</w:t>
      </w:r>
      <w:bookmarkStart w:id="0" w:name="_GoBack"/>
      <w:bookmarkEnd w:id="0"/>
    </w:p>
    <w:p w:rsidR="0066003C" w:rsidRPr="0034756C" w:rsidRDefault="0066003C" w:rsidP="003F1267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ascii="Verdana" w:hAnsi="Verdana" w:cs="Tahoma"/>
          <w:sz w:val="16"/>
          <w:szCs w:val="16"/>
        </w:rPr>
      </w:pPr>
      <w:r w:rsidRPr="0034756C">
        <w:rPr>
          <w:rFonts w:ascii="Verdana" w:hAnsi="Verdana" w:cs="Tahoma"/>
          <w:sz w:val="16"/>
          <w:szCs w:val="16"/>
        </w:rPr>
        <w:t xml:space="preserve">in data ____________ la Direzione </w:t>
      </w:r>
      <w:r w:rsidR="00FE762C" w:rsidRPr="0034756C">
        <w:rPr>
          <w:rFonts w:ascii="Verdana" w:hAnsi="Verdana" w:cs="Tahoma"/>
          <w:sz w:val="16"/>
          <w:szCs w:val="16"/>
        </w:rPr>
        <w:t xml:space="preserve">Primo </w:t>
      </w:r>
      <w:r w:rsidRPr="0034756C">
        <w:rPr>
          <w:rFonts w:ascii="Verdana" w:hAnsi="Verdana" w:cs="Tahoma"/>
          <w:sz w:val="16"/>
          <w:szCs w:val="16"/>
        </w:rPr>
        <w:t xml:space="preserve">Tronco </w:t>
      </w:r>
      <w:r w:rsidR="00FE762C" w:rsidRPr="0034756C">
        <w:rPr>
          <w:rFonts w:ascii="Verdana" w:hAnsi="Verdana" w:cs="Tahoma"/>
          <w:sz w:val="16"/>
          <w:szCs w:val="16"/>
        </w:rPr>
        <w:t xml:space="preserve"> Genova</w:t>
      </w:r>
      <w:r w:rsidRPr="0034756C">
        <w:rPr>
          <w:rFonts w:ascii="Verdana" w:hAnsi="Verdana" w:cs="Tahoma"/>
          <w:sz w:val="16"/>
          <w:szCs w:val="16"/>
        </w:rPr>
        <w:t xml:space="preserve"> di Autostrade per l’Italia </w:t>
      </w:r>
      <w:r w:rsidR="00700435" w:rsidRPr="0034756C">
        <w:rPr>
          <w:rFonts w:ascii="Verdana" w:hAnsi="Verdana" w:cs="Tahoma"/>
          <w:sz w:val="16"/>
          <w:szCs w:val="16"/>
        </w:rPr>
        <w:t xml:space="preserve">S.p.A. </w:t>
      </w:r>
      <w:r w:rsidRPr="0034756C">
        <w:rPr>
          <w:rFonts w:ascii="Verdana" w:hAnsi="Verdana" w:cs="Tahoma"/>
          <w:sz w:val="16"/>
          <w:szCs w:val="16"/>
        </w:rPr>
        <w:t xml:space="preserve">ha indetto un bando pubblico per l’affidamento </w:t>
      </w:r>
      <w:r w:rsidR="00C5318F" w:rsidRPr="0034756C">
        <w:rPr>
          <w:rFonts w:ascii="Verdana" w:hAnsi="Verdana" w:cs="Tahoma"/>
          <w:sz w:val="16"/>
          <w:szCs w:val="16"/>
        </w:rPr>
        <w:t xml:space="preserve">dei servizi </w:t>
      </w:r>
      <w:r w:rsidR="003F1267" w:rsidRPr="0034756C">
        <w:rPr>
          <w:rFonts w:ascii="Verdana" w:hAnsi="Verdana" w:cs="Tahoma"/>
          <w:sz w:val="16"/>
          <w:szCs w:val="16"/>
        </w:rPr>
        <w:t>di</w:t>
      </w:r>
      <w:r w:rsidR="00C5318F" w:rsidRPr="0034756C">
        <w:rPr>
          <w:rFonts w:ascii="Verdana" w:hAnsi="Verdana" w:cs="Tahoma"/>
          <w:sz w:val="16"/>
          <w:szCs w:val="16"/>
        </w:rPr>
        <w:t xml:space="preserve"> manutenzione </w:t>
      </w:r>
      <w:r w:rsidR="003F1267" w:rsidRPr="0034756C">
        <w:rPr>
          <w:rFonts w:ascii="Verdana" w:hAnsi="Verdana" w:cs="Tahoma"/>
          <w:sz w:val="16"/>
          <w:szCs w:val="16"/>
        </w:rPr>
        <w:t xml:space="preserve">degli impianti di esazione pedaggio, di illuminazione, di galleria, di telecomunicazione ed elettrici </w:t>
      </w:r>
      <w:r w:rsidR="00C5318F" w:rsidRPr="0034756C">
        <w:rPr>
          <w:rFonts w:ascii="Verdana" w:hAnsi="Verdana" w:cs="Tahoma"/>
          <w:sz w:val="16"/>
          <w:szCs w:val="16"/>
        </w:rPr>
        <w:t>delle tratte autostradali di competenza Direzione 1° di Tronco di Genova</w:t>
      </w:r>
      <w:r w:rsidRPr="0034756C">
        <w:rPr>
          <w:rFonts w:ascii="Verdana" w:hAnsi="Verdana" w:cs="Tahoma"/>
          <w:sz w:val="16"/>
          <w:szCs w:val="16"/>
        </w:rPr>
        <w:t>;</w:t>
      </w:r>
    </w:p>
    <w:p w:rsidR="00700435" w:rsidRPr="0034756C" w:rsidRDefault="00700435" w:rsidP="00F07199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ascii="Verdana" w:hAnsi="Verdana" w:cs="Tahoma"/>
          <w:sz w:val="16"/>
          <w:szCs w:val="16"/>
        </w:rPr>
      </w:pPr>
      <w:r w:rsidRPr="0034756C">
        <w:rPr>
          <w:rFonts w:ascii="Verdana" w:hAnsi="Verdana" w:cs="Tahoma"/>
          <w:sz w:val="16"/>
          <w:szCs w:val="16"/>
        </w:rPr>
        <w:t xml:space="preserve">in data ____________ con lettera </w:t>
      </w:r>
      <w:proofErr w:type="spellStart"/>
      <w:r w:rsidRPr="0034756C">
        <w:rPr>
          <w:rFonts w:ascii="Verdana" w:hAnsi="Verdana" w:cs="Tahoma"/>
          <w:sz w:val="16"/>
          <w:szCs w:val="16"/>
        </w:rPr>
        <w:t>prot</w:t>
      </w:r>
      <w:proofErr w:type="spellEnd"/>
      <w:r w:rsidRPr="0034756C">
        <w:rPr>
          <w:rFonts w:ascii="Verdana" w:hAnsi="Verdana" w:cs="Tahoma"/>
          <w:sz w:val="16"/>
          <w:szCs w:val="16"/>
        </w:rPr>
        <w:t xml:space="preserve">. n. ____________ il sottoscritto Concorrente ha ricevuto dalla Stazione Appaltante la proposta di aggiudicazione per </w:t>
      </w:r>
      <w:r w:rsidR="003F1267" w:rsidRPr="0034756C">
        <w:rPr>
          <w:rFonts w:ascii="Verdana" w:hAnsi="Verdana" w:cs="Tahoma"/>
          <w:sz w:val="16"/>
          <w:szCs w:val="16"/>
        </w:rPr>
        <w:t>l’appalto</w:t>
      </w:r>
      <w:r w:rsidRPr="0034756C">
        <w:rPr>
          <w:rFonts w:ascii="Verdana" w:hAnsi="Verdana" w:cs="Tahoma"/>
          <w:sz w:val="16"/>
          <w:szCs w:val="16"/>
        </w:rPr>
        <w:t xml:space="preserve"> in oggetto;</w:t>
      </w:r>
    </w:p>
    <w:p w:rsidR="008735EE" w:rsidRPr="0034756C" w:rsidRDefault="008735EE" w:rsidP="00F07199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ascii="Verdana" w:hAnsi="Verdana" w:cs="Tahoma"/>
          <w:sz w:val="16"/>
          <w:szCs w:val="16"/>
        </w:rPr>
      </w:pPr>
      <w:r w:rsidRPr="0034756C">
        <w:rPr>
          <w:rFonts w:ascii="Verdana" w:hAnsi="Verdana" w:cs="Tahoma"/>
          <w:sz w:val="16"/>
          <w:szCs w:val="16"/>
        </w:rPr>
        <w:t>preso atto di tutti i documenti di gara;</w:t>
      </w:r>
    </w:p>
    <w:p w:rsidR="0066003C" w:rsidRPr="0034756C" w:rsidRDefault="0066003C" w:rsidP="00F07199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ascii="Verdana" w:hAnsi="Verdana" w:cs="Tahoma"/>
          <w:sz w:val="16"/>
          <w:szCs w:val="16"/>
        </w:rPr>
      </w:pPr>
      <w:r w:rsidRPr="0034756C">
        <w:rPr>
          <w:rFonts w:ascii="Verdana" w:hAnsi="Verdana" w:cs="Tahoma"/>
          <w:sz w:val="16"/>
          <w:szCs w:val="16"/>
        </w:rPr>
        <w:t xml:space="preserve">vista </w:t>
      </w:r>
      <w:r w:rsidR="008735EE" w:rsidRPr="0034756C">
        <w:rPr>
          <w:rFonts w:ascii="Verdana" w:hAnsi="Verdana" w:cs="Tahoma"/>
          <w:sz w:val="16"/>
          <w:szCs w:val="16"/>
        </w:rPr>
        <w:t>l</w:t>
      </w:r>
      <w:r w:rsidRPr="0034756C">
        <w:rPr>
          <w:rFonts w:ascii="Verdana" w:hAnsi="Verdana" w:cs="Tahoma"/>
          <w:sz w:val="16"/>
          <w:szCs w:val="16"/>
        </w:rPr>
        <w:t xml:space="preserve">’offerta </w:t>
      </w:r>
      <w:r w:rsidR="008735EE" w:rsidRPr="0034756C">
        <w:rPr>
          <w:rFonts w:ascii="Verdana" w:hAnsi="Verdana" w:cs="Tahoma"/>
          <w:sz w:val="16"/>
          <w:szCs w:val="16"/>
        </w:rPr>
        <w:t xml:space="preserve">presentata </w:t>
      </w:r>
      <w:r w:rsidRPr="0034756C">
        <w:rPr>
          <w:rFonts w:ascii="Verdana" w:hAnsi="Verdana" w:cs="Tahoma"/>
          <w:sz w:val="16"/>
          <w:szCs w:val="16"/>
        </w:rPr>
        <w:t xml:space="preserve">per </w:t>
      </w:r>
      <w:r w:rsidR="003F1267" w:rsidRPr="0034756C">
        <w:rPr>
          <w:rFonts w:ascii="Verdana" w:hAnsi="Verdana" w:cs="Tahoma"/>
          <w:sz w:val="16"/>
          <w:szCs w:val="16"/>
        </w:rPr>
        <w:t>la Gara</w:t>
      </w:r>
      <w:r w:rsidR="00631F06">
        <w:rPr>
          <w:rFonts w:ascii="Verdana" w:hAnsi="Verdana" w:cs="Tahoma"/>
          <w:sz w:val="16"/>
          <w:szCs w:val="16"/>
        </w:rPr>
        <w:t xml:space="preserve"> in oggetto</w:t>
      </w:r>
    </w:p>
    <w:p w:rsidR="008735EE" w:rsidRPr="0034756C" w:rsidRDefault="008735EE" w:rsidP="008735EE">
      <w:pPr>
        <w:widowControl w:val="0"/>
        <w:spacing w:before="240" w:after="120"/>
        <w:jc w:val="both"/>
        <w:rPr>
          <w:rFonts w:ascii="Verdana" w:hAnsi="Verdana" w:cs="Tahoma"/>
          <w:sz w:val="16"/>
          <w:szCs w:val="16"/>
        </w:rPr>
      </w:pPr>
      <w:r w:rsidRPr="0034756C">
        <w:rPr>
          <w:rFonts w:ascii="Verdana" w:hAnsi="Verdana" w:cs="Tahoma"/>
          <w:sz w:val="16"/>
          <w:szCs w:val="16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Pr="0034756C">
        <w:rPr>
          <w:rFonts w:ascii="Verdana" w:hAnsi="Verdana" w:cs="Tahoma"/>
          <w:i/>
          <w:sz w:val="16"/>
          <w:szCs w:val="16"/>
        </w:rPr>
        <w:t>N.B.: in caso di raggruppamenti/aggregazioni di imprese indicare i riferimenti della mandataria e delle mandanti</w:t>
      </w:r>
      <w:r w:rsidRPr="0034756C">
        <w:rPr>
          <w:rFonts w:ascii="Verdana" w:hAnsi="Verdana" w:cs="Tahoma"/>
          <w:sz w:val="16"/>
          <w:szCs w:val="16"/>
        </w:rPr>
        <w:t>]</w:t>
      </w:r>
    </w:p>
    <w:p w:rsidR="008735EE" w:rsidRPr="0034756C" w:rsidRDefault="008735EE" w:rsidP="008735EE">
      <w:pPr>
        <w:widowControl w:val="0"/>
        <w:spacing w:before="240" w:after="120"/>
        <w:jc w:val="center"/>
        <w:rPr>
          <w:rFonts w:ascii="Verdana" w:hAnsi="Verdana" w:cs="Tahoma"/>
          <w:b/>
          <w:sz w:val="16"/>
          <w:szCs w:val="16"/>
        </w:rPr>
      </w:pPr>
      <w:r w:rsidRPr="0034756C">
        <w:rPr>
          <w:rFonts w:ascii="Verdana" w:hAnsi="Verdana" w:cs="Tahoma"/>
          <w:b/>
          <w:sz w:val="16"/>
          <w:szCs w:val="16"/>
        </w:rPr>
        <w:t>DICHIARA</w:t>
      </w:r>
    </w:p>
    <w:p w:rsidR="008735EE" w:rsidRPr="0034756C" w:rsidRDefault="009E4B01" w:rsidP="008735EE">
      <w:pPr>
        <w:widowControl w:val="0"/>
        <w:spacing w:before="240" w:after="120"/>
        <w:jc w:val="both"/>
        <w:rPr>
          <w:rFonts w:ascii="Verdana" w:hAnsi="Verdana" w:cs="Tahoma"/>
          <w:sz w:val="16"/>
          <w:szCs w:val="16"/>
        </w:rPr>
      </w:pPr>
      <w:r w:rsidRPr="00377969">
        <w:rPr>
          <w:rFonts w:ascii="Verdana" w:hAnsi="Verdana" w:cs="Tahoma"/>
          <w:b/>
          <w:sz w:val="16"/>
          <w:szCs w:val="16"/>
        </w:rPr>
        <w:t xml:space="preserve">sotto la sua responsabilità civile e penale, reso/a edotto/a delle sanzioni penali, di cui agli </w:t>
      </w:r>
      <w:r w:rsidR="0022576F" w:rsidRPr="00377969">
        <w:rPr>
          <w:rFonts w:ascii="Verdana" w:hAnsi="Verdana" w:cs="Tahoma"/>
          <w:b/>
          <w:sz w:val="16"/>
          <w:szCs w:val="16"/>
        </w:rPr>
        <w:t>articoli del C.P. n° 483-485</w:t>
      </w:r>
      <w:r w:rsidRPr="00377969">
        <w:rPr>
          <w:rFonts w:ascii="Verdana" w:hAnsi="Verdana" w:cs="Tahoma"/>
          <w:b/>
          <w:sz w:val="16"/>
          <w:szCs w:val="16"/>
        </w:rPr>
        <w:t>, in</w:t>
      </w:r>
      <w:r w:rsidRPr="0034756C">
        <w:rPr>
          <w:rFonts w:ascii="Verdana" w:hAnsi="Verdana" w:cs="Tahoma"/>
          <w:sz w:val="16"/>
          <w:szCs w:val="16"/>
        </w:rPr>
        <w:t xml:space="preserve"> relazione all'art.</w:t>
      </w:r>
      <w:r w:rsidR="008B4EEB" w:rsidRPr="0034756C">
        <w:rPr>
          <w:rFonts w:ascii="Verdana" w:hAnsi="Verdana" w:cs="Tahoma"/>
          <w:sz w:val="16"/>
          <w:szCs w:val="16"/>
        </w:rPr>
        <w:t xml:space="preserve"> </w:t>
      </w:r>
      <w:r w:rsidRPr="0034756C">
        <w:rPr>
          <w:rFonts w:ascii="Verdana" w:hAnsi="Verdana" w:cs="Tahoma"/>
          <w:sz w:val="16"/>
          <w:szCs w:val="16"/>
        </w:rPr>
        <w:t>76 del T.U,</w:t>
      </w:r>
      <w:r w:rsidR="008735EE" w:rsidRPr="0034756C">
        <w:rPr>
          <w:rFonts w:ascii="Verdana" w:hAnsi="Verdana" w:cs="Tahoma"/>
          <w:sz w:val="16"/>
          <w:szCs w:val="16"/>
        </w:rPr>
        <w:t xml:space="preserve"> </w:t>
      </w:r>
      <w:r w:rsidRPr="0034756C">
        <w:rPr>
          <w:rFonts w:ascii="Verdana" w:hAnsi="Verdana" w:cs="Tahoma"/>
          <w:sz w:val="16"/>
          <w:szCs w:val="16"/>
        </w:rPr>
        <w:t>che:</w:t>
      </w:r>
    </w:p>
    <w:p w:rsidR="005A7553" w:rsidRPr="0034756C" w:rsidRDefault="009E4B01" w:rsidP="0034756C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 w:cs="Calibri"/>
          <w:sz w:val="16"/>
          <w:szCs w:val="16"/>
        </w:rPr>
      </w:pPr>
      <w:r w:rsidRPr="0034756C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="0034756C">
        <w:rPr>
          <w:rFonts w:ascii="Verdana" w:hAnsi="Verdana" w:cs="Calibri"/>
          <w:b/>
          <w:sz w:val="16"/>
          <w:szCs w:val="16"/>
        </w:rPr>
        <w:t>criterio T1</w:t>
      </w:r>
      <w:r w:rsidR="00376817" w:rsidRPr="0034756C">
        <w:rPr>
          <w:rFonts w:ascii="Verdana" w:hAnsi="Verdana" w:cs="Calibri"/>
          <w:b/>
          <w:sz w:val="16"/>
          <w:szCs w:val="16"/>
        </w:rPr>
        <w:t xml:space="preserve">, </w:t>
      </w:r>
      <w:r w:rsidR="00331566" w:rsidRPr="0034756C">
        <w:rPr>
          <w:rFonts w:ascii="Verdana" w:hAnsi="Verdana" w:cs="Calibri"/>
          <w:sz w:val="16"/>
          <w:szCs w:val="16"/>
        </w:rPr>
        <w:t>sub</w:t>
      </w:r>
      <w:r w:rsidR="00F27489" w:rsidRPr="0034756C">
        <w:rPr>
          <w:rFonts w:ascii="Verdana" w:hAnsi="Verdana" w:cs="Calibri"/>
          <w:sz w:val="16"/>
          <w:szCs w:val="16"/>
        </w:rPr>
        <w:t>-</w:t>
      </w:r>
      <w:r w:rsidR="00331566" w:rsidRPr="0034756C">
        <w:rPr>
          <w:rFonts w:ascii="Verdana" w:hAnsi="Verdana" w:cs="Calibri"/>
          <w:sz w:val="16"/>
          <w:szCs w:val="16"/>
        </w:rPr>
        <w:t xml:space="preserve">criterio </w:t>
      </w:r>
      <w:r w:rsidR="0034756C">
        <w:rPr>
          <w:rFonts w:ascii="Verdana" w:hAnsi="Verdana" w:cs="Calibri"/>
          <w:sz w:val="16"/>
          <w:szCs w:val="16"/>
        </w:rPr>
        <w:t>T.</w:t>
      </w:r>
      <w:r w:rsidR="00331566" w:rsidRPr="0034756C">
        <w:rPr>
          <w:rFonts w:ascii="Verdana" w:hAnsi="Verdana" w:cs="Calibri"/>
          <w:sz w:val="16"/>
          <w:szCs w:val="16"/>
        </w:rPr>
        <w:t xml:space="preserve">1 </w:t>
      </w:r>
      <w:r w:rsidR="005A7553" w:rsidRPr="0034756C">
        <w:rPr>
          <w:rFonts w:ascii="Verdana" w:hAnsi="Verdana" w:cs="Calibri"/>
          <w:sz w:val="16"/>
          <w:szCs w:val="16"/>
        </w:rPr>
        <w:t>dell’OEPV</w:t>
      </w:r>
      <w:r w:rsidR="00376817" w:rsidRPr="0034756C">
        <w:rPr>
          <w:rFonts w:ascii="Verdana" w:hAnsi="Verdana" w:cs="Calibri"/>
          <w:sz w:val="16"/>
          <w:szCs w:val="16"/>
        </w:rPr>
        <w:t xml:space="preserve"> allegato</w:t>
      </w:r>
      <w:r w:rsidR="005A7553" w:rsidRPr="0034756C">
        <w:rPr>
          <w:rFonts w:ascii="Verdana" w:hAnsi="Verdana" w:cs="Calibri"/>
          <w:sz w:val="16"/>
          <w:szCs w:val="16"/>
        </w:rPr>
        <w:t xml:space="preserve"> </w:t>
      </w:r>
      <w:r w:rsidR="00376817" w:rsidRPr="0034756C">
        <w:rPr>
          <w:rFonts w:ascii="Verdana" w:hAnsi="Verdana" w:cs="Calibri"/>
          <w:sz w:val="16"/>
          <w:szCs w:val="16"/>
        </w:rPr>
        <w:t xml:space="preserve">al Disciplinare di Gara, </w:t>
      </w:r>
      <w:r w:rsidR="00A21597" w:rsidRPr="0034756C">
        <w:rPr>
          <w:rFonts w:ascii="Verdana" w:hAnsi="Verdana" w:cs="Calibri"/>
          <w:sz w:val="16"/>
          <w:szCs w:val="16"/>
        </w:rPr>
        <w:t xml:space="preserve">che si </w:t>
      </w:r>
      <w:r w:rsidRPr="0034756C">
        <w:rPr>
          <w:rFonts w:ascii="Verdana" w:hAnsi="Verdana" w:cs="Calibri"/>
          <w:sz w:val="16"/>
          <w:szCs w:val="16"/>
        </w:rPr>
        <w:t>metter</w:t>
      </w:r>
      <w:r w:rsidR="00A21597" w:rsidRPr="0034756C">
        <w:rPr>
          <w:rFonts w:ascii="Verdana" w:hAnsi="Verdana" w:cs="Calibri"/>
          <w:sz w:val="16"/>
          <w:szCs w:val="16"/>
        </w:rPr>
        <w:t>anno</w:t>
      </w:r>
      <w:r w:rsidRPr="0034756C">
        <w:rPr>
          <w:rFonts w:ascii="Verdana" w:hAnsi="Verdana" w:cs="Calibri"/>
          <w:sz w:val="16"/>
          <w:szCs w:val="16"/>
        </w:rPr>
        <w:t xml:space="preserve"> a disposizione</w:t>
      </w:r>
      <w:r w:rsidR="00F27489" w:rsidRPr="0034756C">
        <w:rPr>
          <w:rFonts w:ascii="Verdana" w:hAnsi="Verdana" w:cs="Calibri"/>
          <w:sz w:val="16"/>
          <w:szCs w:val="16"/>
        </w:rPr>
        <w:t xml:space="preserve"> un numero di squadre </w:t>
      </w:r>
      <w:r w:rsidR="0034756C" w:rsidRPr="0034756C">
        <w:rPr>
          <w:rFonts w:ascii="Verdana" w:hAnsi="Verdana" w:cs="Calibri"/>
          <w:sz w:val="16"/>
          <w:szCs w:val="16"/>
        </w:rPr>
        <w:t>oltre a quanto</w:t>
      </w:r>
      <w:r w:rsidR="0034756C">
        <w:rPr>
          <w:rFonts w:ascii="Verdana" w:hAnsi="Verdana" w:cs="Calibri"/>
          <w:sz w:val="16"/>
          <w:szCs w:val="16"/>
        </w:rPr>
        <w:t xml:space="preserve"> previsto come requisito minimo</w:t>
      </w:r>
      <w:r w:rsidR="0034756C" w:rsidRPr="0034756C">
        <w:rPr>
          <w:rFonts w:ascii="Verdana" w:hAnsi="Verdana" w:cs="Calibri"/>
          <w:sz w:val="16"/>
          <w:szCs w:val="16"/>
        </w:rPr>
        <w:t xml:space="preserve"> </w:t>
      </w:r>
      <w:r w:rsidR="00F27489" w:rsidRPr="0034756C">
        <w:rPr>
          <w:rFonts w:ascii="Verdana" w:hAnsi="Verdana" w:cs="Calibri"/>
          <w:sz w:val="16"/>
          <w:szCs w:val="16"/>
        </w:rPr>
        <w:t>(</w:t>
      </w:r>
      <w:r w:rsidR="0034756C" w:rsidRPr="0034756C">
        <w:rPr>
          <w:rFonts w:ascii="Verdana" w:hAnsi="Verdana" w:cs="Calibri"/>
          <w:sz w:val="16"/>
          <w:szCs w:val="16"/>
        </w:rPr>
        <w:t>la squadra tipo è composta da n.3 installatori 3a categoria e n.1 installatore 5a categoria)</w:t>
      </w:r>
      <w:r w:rsidR="0034756C">
        <w:rPr>
          <w:rFonts w:ascii="Verdana" w:hAnsi="Verdana" w:cs="Calibri"/>
          <w:sz w:val="16"/>
          <w:szCs w:val="16"/>
        </w:rPr>
        <w:t xml:space="preserve"> </w:t>
      </w:r>
      <w:r w:rsidR="00F27489" w:rsidRPr="0034756C">
        <w:rPr>
          <w:rFonts w:ascii="Verdana" w:hAnsi="Verdana" w:cs="Calibri"/>
          <w:sz w:val="16"/>
          <w:szCs w:val="16"/>
        </w:rPr>
        <w:t xml:space="preserve">complessivo pari a __________ </w:t>
      </w:r>
      <w:r w:rsidR="005A7553" w:rsidRPr="0034756C">
        <w:rPr>
          <w:rFonts w:ascii="Verdana" w:hAnsi="Verdana" w:cs="Calibri"/>
          <w:sz w:val="16"/>
          <w:szCs w:val="16"/>
        </w:rPr>
        <w:t xml:space="preserve">composte dai seguenti operatori: </w:t>
      </w:r>
    </w:p>
    <w:p w:rsidR="005A7553" w:rsidRPr="0034756C" w:rsidRDefault="005A7553" w:rsidP="005A7553">
      <w:pPr>
        <w:pStyle w:val="Paragrafoelenco"/>
        <w:widowControl w:val="0"/>
        <w:ind w:left="502"/>
        <w:jc w:val="center"/>
        <w:rPr>
          <w:rFonts w:ascii="Verdana" w:hAnsi="Verdana" w:cs="Calibri"/>
          <w:b/>
          <w:sz w:val="16"/>
          <w:szCs w:val="16"/>
        </w:rPr>
      </w:pPr>
      <w:r w:rsidRPr="0034756C">
        <w:rPr>
          <w:rFonts w:ascii="Verdana" w:hAnsi="Verdana" w:cs="Calibri"/>
          <w:b/>
          <w:sz w:val="16"/>
          <w:szCs w:val="16"/>
        </w:rPr>
        <w:t>TABELLA A</w:t>
      </w:r>
    </w:p>
    <w:tbl>
      <w:tblPr>
        <w:tblW w:w="9541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2211"/>
        <w:gridCol w:w="2140"/>
        <w:gridCol w:w="3260"/>
      </w:tblGrid>
      <w:tr w:rsidR="00F27489" w:rsidRPr="00631F06" w:rsidTr="00C34ADE">
        <w:trPr>
          <w:trHeight w:val="642"/>
          <w:jc w:val="center"/>
        </w:trPr>
        <w:tc>
          <w:tcPr>
            <w:tcW w:w="1930" w:type="dxa"/>
            <w:shd w:val="clear" w:color="000000" w:fill="F2F2F2"/>
            <w:noWrap/>
            <w:vAlign w:val="center"/>
            <w:hideMark/>
          </w:tcPr>
          <w:p w:rsidR="00F27489" w:rsidRPr="00631F06" w:rsidRDefault="00EE6F70" w:rsidP="005A755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4"/>
                <w:szCs w:val="16"/>
              </w:rPr>
            </w:pPr>
            <w:r w:rsidRPr="00631F06">
              <w:rPr>
                <w:rFonts w:ascii="Verdana" w:hAnsi="Verdana" w:cs="Tahoma"/>
                <w:b/>
                <w:bCs/>
                <w:sz w:val="14"/>
                <w:szCs w:val="16"/>
              </w:rPr>
              <w:t>Nome</w:t>
            </w:r>
            <w:r w:rsidR="00F27489" w:rsidRPr="00631F06">
              <w:rPr>
                <w:rFonts w:ascii="Verdana" w:hAnsi="Verdana" w:cs="Tahoma"/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2211" w:type="dxa"/>
            <w:shd w:val="clear" w:color="000000" w:fill="F2F2F2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4"/>
                <w:szCs w:val="16"/>
              </w:rPr>
            </w:pPr>
            <w:r w:rsidRPr="00631F06">
              <w:rPr>
                <w:rFonts w:ascii="Verdana" w:hAnsi="Verdana" w:cs="Tahoma"/>
                <w:b/>
                <w:bCs/>
                <w:sz w:val="14"/>
                <w:szCs w:val="16"/>
              </w:rPr>
              <w:t>Cognome</w:t>
            </w:r>
          </w:p>
        </w:tc>
        <w:tc>
          <w:tcPr>
            <w:tcW w:w="2140" w:type="dxa"/>
            <w:shd w:val="clear" w:color="000000" w:fill="F2F2F2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4"/>
                <w:szCs w:val="16"/>
              </w:rPr>
            </w:pPr>
            <w:r w:rsidRPr="00631F06">
              <w:rPr>
                <w:rFonts w:ascii="Verdana" w:hAnsi="Verdana" w:cs="Tahoma"/>
                <w:b/>
                <w:bCs/>
                <w:sz w:val="14"/>
                <w:szCs w:val="16"/>
              </w:rPr>
              <w:t>Codice Fiscale o identificativo equivalente</w:t>
            </w:r>
          </w:p>
        </w:tc>
        <w:tc>
          <w:tcPr>
            <w:tcW w:w="3260" w:type="dxa"/>
            <w:shd w:val="clear" w:color="000000" w:fill="F2F2F2"/>
          </w:tcPr>
          <w:p w:rsidR="00631F06" w:rsidRDefault="00631F06" w:rsidP="005A755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4"/>
                <w:szCs w:val="16"/>
              </w:rPr>
            </w:pPr>
          </w:p>
          <w:p w:rsidR="00F27489" w:rsidRDefault="00F27489" w:rsidP="005A755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4"/>
                <w:szCs w:val="16"/>
              </w:rPr>
            </w:pPr>
            <w:r w:rsidRPr="00631F06">
              <w:rPr>
                <w:rFonts w:ascii="Verdana" w:hAnsi="Verdana" w:cs="Tahoma"/>
                <w:b/>
                <w:bCs/>
                <w:sz w:val="14"/>
                <w:szCs w:val="16"/>
              </w:rPr>
              <w:t>Qualifica ed inquadramento contrattuale</w:t>
            </w:r>
          </w:p>
          <w:p w:rsidR="00631F06" w:rsidRPr="00631F06" w:rsidRDefault="00631F06" w:rsidP="005A755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F27489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F27489" w:rsidRPr="00631F06" w:rsidRDefault="00F27489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F27489" w:rsidRPr="00631F06" w:rsidRDefault="00F27489" w:rsidP="0092166C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174932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174932" w:rsidRPr="00631F06" w:rsidRDefault="00174932" w:rsidP="0092166C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174932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174932" w:rsidRPr="00631F06" w:rsidRDefault="00174932" w:rsidP="0092166C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174932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174932" w:rsidRPr="00631F06" w:rsidRDefault="00174932" w:rsidP="0092166C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174932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174932" w:rsidRPr="00631F06" w:rsidRDefault="00174932" w:rsidP="0092166C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174932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174932" w:rsidRPr="00631F06" w:rsidRDefault="00174932" w:rsidP="0092166C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  <w:tr w:rsidR="00174932" w:rsidRPr="00631F06" w:rsidTr="00C34ADE">
        <w:trPr>
          <w:trHeight w:val="29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2140" w:type="dxa"/>
          </w:tcPr>
          <w:p w:rsidR="00174932" w:rsidRPr="00631F06" w:rsidRDefault="00174932" w:rsidP="005A7553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  <w:tc>
          <w:tcPr>
            <w:tcW w:w="3260" w:type="dxa"/>
          </w:tcPr>
          <w:p w:rsidR="00174932" w:rsidRPr="00631F06" w:rsidRDefault="00174932" w:rsidP="0092166C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4"/>
                <w:szCs w:val="16"/>
              </w:rPr>
            </w:pPr>
          </w:p>
        </w:tc>
      </w:tr>
    </w:tbl>
    <w:p w:rsidR="001B29C9" w:rsidRPr="0034756C" w:rsidRDefault="001B29C9" w:rsidP="001B29C9">
      <w:pPr>
        <w:pStyle w:val="Paragrafoelenco"/>
        <w:widowControl w:val="0"/>
        <w:spacing w:after="120"/>
        <w:ind w:left="502"/>
        <w:jc w:val="both"/>
        <w:rPr>
          <w:rFonts w:ascii="Verdana" w:hAnsi="Verdana"/>
          <w:sz w:val="16"/>
          <w:szCs w:val="16"/>
        </w:rPr>
      </w:pPr>
    </w:p>
    <w:p w:rsidR="00377969" w:rsidRPr="00377969" w:rsidRDefault="005F108C" w:rsidP="005F108C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/>
          <w:sz w:val="16"/>
          <w:szCs w:val="16"/>
        </w:rPr>
      </w:pPr>
      <w:r w:rsidRPr="0034756C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Pr="005F108C">
        <w:rPr>
          <w:rFonts w:ascii="Verdana" w:hAnsi="Verdana" w:cs="Calibri"/>
          <w:b/>
          <w:sz w:val="16"/>
          <w:szCs w:val="16"/>
        </w:rPr>
        <w:t>criterio T1</w:t>
      </w:r>
      <w:r>
        <w:rPr>
          <w:rFonts w:ascii="Verdana" w:hAnsi="Verdana" w:cs="Calibri"/>
          <w:sz w:val="16"/>
          <w:szCs w:val="16"/>
        </w:rPr>
        <w:t>, sub-criterio T</w:t>
      </w:r>
      <w:r w:rsidR="00377969">
        <w:rPr>
          <w:rFonts w:ascii="Verdana" w:hAnsi="Verdana" w:cs="Calibri"/>
          <w:sz w:val="16"/>
          <w:szCs w:val="16"/>
        </w:rPr>
        <w:t>1.2</w:t>
      </w:r>
      <w:r w:rsidRPr="005F108C">
        <w:rPr>
          <w:rFonts w:ascii="Verdana" w:hAnsi="Verdana" w:cs="Calibri"/>
          <w:sz w:val="16"/>
          <w:szCs w:val="16"/>
        </w:rPr>
        <w:t>,</w:t>
      </w:r>
      <w:r w:rsidRPr="0034756C">
        <w:rPr>
          <w:rFonts w:ascii="Verdana" w:hAnsi="Verdana" w:cs="Calibri"/>
          <w:sz w:val="16"/>
          <w:szCs w:val="16"/>
        </w:rPr>
        <w:t xml:space="preserve"> dell’OEPV allegato al Disciplinare di Gara</w:t>
      </w:r>
      <w:r w:rsidR="00377969">
        <w:rPr>
          <w:rFonts w:ascii="Verdana" w:hAnsi="Verdana" w:cs="Calibri"/>
          <w:sz w:val="16"/>
          <w:szCs w:val="16"/>
        </w:rPr>
        <w:t>,</w:t>
      </w:r>
      <w:r w:rsidRPr="0034756C">
        <w:rPr>
          <w:rFonts w:ascii="Verdana" w:hAnsi="Verdana" w:cs="Calibri"/>
          <w:sz w:val="16"/>
          <w:szCs w:val="16"/>
        </w:rPr>
        <w:t xml:space="preserve"> dichiara che</w:t>
      </w:r>
      <w:r w:rsidR="00377969">
        <w:rPr>
          <w:rFonts w:ascii="Verdana" w:hAnsi="Verdana" w:cs="Calibri"/>
          <w:sz w:val="16"/>
          <w:szCs w:val="16"/>
        </w:rPr>
        <w:t xml:space="preserve"> il Direttore Tecnico è in possesso del seguente titolo di studio ______________ appartenente alla CLASSE  __________________________ </w:t>
      </w:r>
    </w:p>
    <w:p w:rsidR="005F108C" w:rsidRPr="005F108C" w:rsidRDefault="005F108C" w:rsidP="00377969">
      <w:pPr>
        <w:pStyle w:val="Paragrafoelenco"/>
        <w:widowControl w:val="0"/>
        <w:spacing w:after="120"/>
        <w:ind w:left="502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 </w:t>
      </w:r>
    </w:p>
    <w:p w:rsidR="00174932" w:rsidRPr="00174932" w:rsidRDefault="00377969" w:rsidP="005F108C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/>
          <w:sz w:val="16"/>
          <w:szCs w:val="16"/>
        </w:rPr>
      </w:pPr>
      <w:r w:rsidRPr="00377969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Pr="00377969">
        <w:rPr>
          <w:rFonts w:ascii="Verdana" w:hAnsi="Verdana" w:cs="Calibri"/>
          <w:b/>
          <w:sz w:val="16"/>
          <w:szCs w:val="16"/>
        </w:rPr>
        <w:t>criterio T1</w:t>
      </w:r>
      <w:r w:rsidRPr="00377969">
        <w:rPr>
          <w:rFonts w:ascii="Verdana" w:hAnsi="Verdana" w:cs="Calibri"/>
          <w:sz w:val="16"/>
          <w:szCs w:val="16"/>
        </w:rPr>
        <w:t xml:space="preserve">, sub-criterio T1.3, dell’OEPV allegato al Disciplinare di Gara dichiara che il Direttore Tecnico </w:t>
      </w:r>
      <w:r w:rsidR="00174932">
        <w:rPr>
          <w:rFonts w:ascii="Verdana" w:hAnsi="Verdana" w:cs="Calibri"/>
          <w:sz w:val="16"/>
          <w:szCs w:val="16"/>
        </w:rPr>
        <w:t xml:space="preserve">ha maturato esperienza in attività analoghe </w:t>
      </w:r>
      <w:r w:rsidR="00106D1D" w:rsidRPr="00106D1D">
        <w:rPr>
          <w:rFonts w:ascii="Verdana" w:hAnsi="Verdana" w:cs="Calibri"/>
          <w:sz w:val="16"/>
          <w:szCs w:val="16"/>
        </w:rPr>
        <w:t>ovverosia: Direzione lavori/DEC oppure capo commessa oppure progettazione relativi ad installazione di impianti elettrici o trasmissione dati su strade di categoria A (art.2 Codice della strada</w:t>
      </w:r>
      <w:r w:rsidR="00106D1D">
        <w:rPr>
          <w:rFonts w:ascii="Verdana" w:hAnsi="Verdana" w:cs="Calibri"/>
          <w:sz w:val="16"/>
          <w:szCs w:val="16"/>
        </w:rPr>
        <w:t xml:space="preserve">) </w:t>
      </w:r>
      <w:r w:rsidR="00174932">
        <w:rPr>
          <w:rFonts w:ascii="Verdana" w:hAnsi="Verdana" w:cs="Calibri"/>
          <w:sz w:val="16"/>
          <w:szCs w:val="16"/>
        </w:rPr>
        <w:t>per anni lavorativi pari complessivamente a</w:t>
      </w:r>
      <w:r w:rsidR="00174932" w:rsidRPr="00377969">
        <w:rPr>
          <w:rFonts w:ascii="Verdana" w:hAnsi="Verdana" w:cs="Calibri"/>
          <w:sz w:val="16"/>
          <w:szCs w:val="16"/>
        </w:rPr>
        <w:t xml:space="preserve"> :______________</w:t>
      </w:r>
      <w:r w:rsidR="00174932">
        <w:rPr>
          <w:rFonts w:ascii="Verdana" w:hAnsi="Verdana" w:cs="Calibri"/>
          <w:sz w:val="16"/>
          <w:szCs w:val="16"/>
        </w:rPr>
        <w:t xml:space="preserve"> corrispondenti alla tabella di cui sotto </w:t>
      </w:r>
    </w:p>
    <w:p w:rsidR="00106D1D" w:rsidRPr="0034756C" w:rsidRDefault="00106D1D" w:rsidP="00106D1D">
      <w:pPr>
        <w:pStyle w:val="Paragrafoelenco"/>
        <w:widowControl w:val="0"/>
        <w:ind w:left="502"/>
        <w:jc w:val="center"/>
        <w:rPr>
          <w:rFonts w:ascii="Verdana" w:hAnsi="Verdana" w:cs="Calibri"/>
          <w:b/>
          <w:sz w:val="16"/>
          <w:szCs w:val="16"/>
        </w:rPr>
      </w:pPr>
      <w:r w:rsidRPr="0034756C">
        <w:rPr>
          <w:rFonts w:ascii="Verdana" w:hAnsi="Verdana" w:cs="Calibri"/>
          <w:b/>
          <w:sz w:val="16"/>
          <w:szCs w:val="16"/>
        </w:rPr>
        <w:t>TABELLA B</w:t>
      </w:r>
    </w:p>
    <w:tbl>
      <w:tblPr>
        <w:tblW w:w="9541" w:type="dxa"/>
        <w:jc w:val="center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2211"/>
        <w:gridCol w:w="2140"/>
        <w:gridCol w:w="3260"/>
      </w:tblGrid>
      <w:tr w:rsidR="00174932" w:rsidRPr="0034756C" w:rsidTr="00174932">
        <w:trPr>
          <w:trHeight w:val="680"/>
          <w:jc w:val="center"/>
        </w:trPr>
        <w:tc>
          <w:tcPr>
            <w:tcW w:w="1930" w:type="dxa"/>
            <w:shd w:val="clear" w:color="000000" w:fill="F2F2F2"/>
            <w:noWrap/>
            <w:vAlign w:val="center"/>
            <w:hideMark/>
          </w:tcPr>
          <w:p w:rsidR="00174932" w:rsidRPr="0034756C" w:rsidRDefault="00174932" w:rsidP="00174932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Nome</w:t>
            </w: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progetto</w:t>
            </w:r>
          </w:p>
        </w:tc>
        <w:tc>
          <w:tcPr>
            <w:tcW w:w="2211" w:type="dxa"/>
            <w:shd w:val="clear" w:color="000000" w:fill="F2F2F2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2140" w:type="dxa"/>
            <w:shd w:val="clear" w:color="000000" w:fill="F2F2F2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Ruolo/incarico  ricoperto</w:t>
            </w:r>
          </w:p>
        </w:tc>
        <w:tc>
          <w:tcPr>
            <w:tcW w:w="3260" w:type="dxa"/>
            <w:shd w:val="clear" w:color="000000" w:fill="F2F2F2"/>
          </w:tcPr>
          <w:p w:rsidR="00174932" w:rsidRDefault="00174932" w:rsidP="00174932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174932" w:rsidRPr="0034756C" w:rsidRDefault="00174932" w:rsidP="00174932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Durata ruolo/incarico</w:t>
            </w:r>
          </w:p>
        </w:tc>
      </w:tr>
      <w:tr w:rsidR="00174932" w:rsidRPr="0034756C" w:rsidTr="00174932">
        <w:trPr>
          <w:trHeight w:val="31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4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4932" w:rsidRPr="0034756C" w:rsidTr="00174932">
        <w:trPr>
          <w:trHeight w:val="31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4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4932" w:rsidRPr="0034756C" w:rsidTr="00174932">
        <w:trPr>
          <w:trHeight w:val="31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4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4932" w:rsidRPr="0034756C" w:rsidTr="00174932">
        <w:trPr>
          <w:trHeight w:val="31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4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4932" w:rsidRPr="0034756C" w:rsidTr="00174932">
        <w:trPr>
          <w:trHeight w:val="31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4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74932" w:rsidRPr="0034756C" w:rsidTr="00174932">
        <w:trPr>
          <w:trHeight w:val="310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211" w:type="dxa"/>
            <w:vAlign w:val="center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4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4932" w:rsidRPr="0034756C" w:rsidRDefault="00174932" w:rsidP="00174932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5F108C" w:rsidRPr="00174932" w:rsidRDefault="00377969" w:rsidP="00174932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  <w:r w:rsidRPr="00174932">
        <w:rPr>
          <w:rFonts w:ascii="Verdana" w:hAnsi="Verdana" w:cs="Calibri"/>
          <w:sz w:val="16"/>
          <w:szCs w:val="16"/>
        </w:rPr>
        <w:t xml:space="preserve"> </w:t>
      </w:r>
    </w:p>
    <w:p w:rsidR="00377969" w:rsidRPr="00377969" w:rsidRDefault="00377969" w:rsidP="00377969">
      <w:pPr>
        <w:pStyle w:val="Paragrafoelenco"/>
        <w:rPr>
          <w:rFonts w:ascii="Verdana" w:hAnsi="Verdana"/>
          <w:sz w:val="16"/>
          <w:szCs w:val="16"/>
        </w:rPr>
      </w:pPr>
    </w:p>
    <w:p w:rsidR="00377969" w:rsidRPr="00377969" w:rsidRDefault="00377969" w:rsidP="00377969">
      <w:pPr>
        <w:pStyle w:val="Paragrafoelenco"/>
        <w:numPr>
          <w:ilvl w:val="0"/>
          <w:numId w:val="4"/>
        </w:numPr>
        <w:rPr>
          <w:rFonts w:ascii="Verdana" w:hAnsi="Verdana"/>
          <w:sz w:val="16"/>
          <w:szCs w:val="16"/>
        </w:rPr>
      </w:pPr>
      <w:r w:rsidRPr="00377969">
        <w:rPr>
          <w:rFonts w:ascii="Verdana" w:hAnsi="Verdana"/>
          <w:sz w:val="16"/>
          <w:szCs w:val="16"/>
        </w:rPr>
        <w:t xml:space="preserve">per comprovare quanto dichiarato per il </w:t>
      </w:r>
      <w:r w:rsidRPr="00377969">
        <w:rPr>
          <w:rFonts w:ascii="Verdana" w:hAnsi="Verdana"/>
          <w:b/>
          <w:sz w:val="16"/>
          <w:szCs w:val="16"/>
        </w:rPr>
        <w:t>criterio T1</w:t>
      </w:r>
      <w:r>
        <w:rPr>
          <w:rFonts w:ascii="Verdana" w:hAnsi="Verdana"/>
          <w:sz w:val="16"/>
          <w:szCs w:val="16"/>
        </w:rPr>
        <w:t>, sub-criterio T1.4</w:t>
      </w:r>
      <w:r w:rsidRPr="00377969">
        <w:rPr>
          <w:rFonts w:ascii="Verdana" w:hAnsi="Verdana"/>
          <w:sz w:val="16"/>
          <w:szCs w:val="16"/>
        </w:rPr>
        <w:t xml:space="preserve">, dell’OEPV allegato al Disciplinare di Gara dichiara che </w:t>
      </w:r>
      <w:r>
        <w:rPr>
          <w:rFonts w:ascii="Verdana" w:hAnsi="Verdana"/>
          <w:sz w:val="16"/>
          <w:szCs w:val="16"/>
        </w:rPr>
        <w:t>i tempi di intervento</w:t>
      </w:r>
      <w:r w:rsidR="00106D1D">
        <w:rPr>
          <w:rFonts w:ascii="Verdana" w:hAnsi="Verdana"/>
          <w:sz w:val="16"/>
          <w:szCs w:val="16"/>
        </w:rPr>
        <w:t xml:space="preserve"> per la manutenzione correttiva</w:t>
      </w:r>
      <w:r>
        <w:rPr>
          <w:rFonts w:ascii="Verdana" w:hAnsi="Verdana"/>
          <w:sz w:val="16"/>
          <w:szCs w:val="16"/>
        </w:rPr>
        <w:t>, inferiori a quelli previsti come requisito minimo</w:t>
      </w:r>
      <w:r w:rsidR="00106D1D">
        <w:rPr>
          <w:rFonts w:ascii="Verdana" w:hAnsi="Verdana"/>
          <w:sz w:val="16"/>
          <w:szCs w:val="16"/>
        </w:rPr>
        <w:t xml:space="preserve"> nel capitolato tecnico</w:t>
      </w:r>
      <w:r>
        <w:rPr>
          <w:rFonts w:ascii="Verdana" w:hAnsi="Verdana"/>
          <w:sz w:val="16"/>
          <w:szCs w:val="16"/>
        </w:rPr>
        <w:t xml:space="preserve">, è pari a_________________ ore.  </w:t>
      </w:r>
    </w:p>
    <w:p w:rsidR="00377969" w:rsidRPr="00377969" w:rsidRDefault="00377969" w:rsidP="00377969">
      <w:pPr>
        <w:pStyle w:val="Paragrafoelenco"/>
        <w:widowControl w:val="0"/>
        <w:spacing w:after="120"/>
        <w:ind w:left="502"/>
        <w:jc w:val="both"/>
        <w:rPr>
          <w:rFonts w:ascii="Verdana" w:hAnsi="Verdana"/>
          <w:sz w:val="16"/>
          <w:szCs w:val="16"/>
        </w:rPr>
      </w:pPr>
    </w:p>
    <w:p w:rsidR="005A7553" w:rsidRPr="0034756C" w:rsidRDefault="00F27489" w:rsidP="005F108C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/>
          <w:sz w:val="16"/>
          <w:szCs w:val="16"/>
        </w:rPr>
      </w:pPr>
      <w:r w:rsidRPr="0034756C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="005F108C" w:rsidRPr="005F108C">
        <w:rPr>
          <w:rFonts w:ascii="Verdana" w:hAnsi="Verdana" w:cs="Calibri"/>
          <w:b/>
          <w:sz w:val="16"/>
          <w:szCs w:val="16"/>
        </w:rPr>
        <w:t>criterio T1</w:t>
      </w:r>
      <w:r w:rsidR="005F108C">
        <w:rPr>
          <w:rFonts w:ascii="Verdana" w:hAnsi="Verdana" w:cs="Calibri"/>
          <w:sz w:val="16"/>
          <w:szCs w:val="16"/>
        </w:rPr>
        <w:t>, sub-criterio T</w:t>
      </w:r>
      <w:r w:rsidR="00377969">
        <w:rPr>
          <w:rFonts w:ascii="Verdana" w:hAnsi="Verdana" w:cs="Calibri"/>
          <w:sz w:val="16"/>
          <w:szCs w:val="16"/>
        </w:rPr>
        <w:t>1.5</w:t>
      </w:r>
      <w:r w:rsidRPr="005F108C">
        <w:rPr>
          <w:rFonts w:ascii="Verdana" w:hAnsi="Verdana" w:cs="Calibri"/>
          <w:sz w:val="16"/>
          <w:szCs w:val="16"/>
        </w:rPr>
        <w:t>,</w:t>
      </w:r>
      <w:r w:rsidRPr="0034756C">
        <w:rPr>
          <w:rFonts w:ascii="Verdana" w:hAnsi="Verdana" w:cs="Calibri"/>
          <w:sz w:val="16"/>
          <w:szCs w:val="16"/>
        </w:rPr>
        <w:t xml:space="preserve"> dell’OEPV allegato al Disciplinare di Gara dichiara </w:t>
      </w:r>
      <w:r w:rsidR="00106D1D">
        <w:rPr>
          <w:rFonts w:ascii="Verdana" w:hAnsi="Verdana" w:cs="Calibri"/>
          <w:sz w:val="16"/>
          <w:szCs w:val="16"/>
        </w:rPr>
        <w:t xml:space="preserve">che </w:t>
      </w:r>
      <w:r w:rsidR="008F7C11">
        <w:rPr>
          <w:rFonts w:ascii="Verdana" w:hAnsi="Verdana" w:cs="Calibri"/>
          <w:sz w:val="16"/>
          <w:szCs w:val="16"/>
        </w:rPr>
        <w:t xml:space="preserve">sono complessivamente </w:t>
      </w:r>
      <w:r w:rsidR="00DF1294">
        <w:rPr>
          <w:rFonts w:ascii="Verdana" w:hAnsi="Verdana" w:cs="Calibri"/>
          <w:sz w:val="16"/>
          <w:szCs w:val="16"/>
        </w:rPr>
        <w:t>messe a disposizione</w:t>
      </w:r>
      <w:r w:rsidRPr="0034756C">
        <w:rPr>
          <w:rFonts w:ascii="Verdana" w:hAnsi="Verdana" w:cs="Calibri"/>
          <w:sz w:val="16"/>
          <w:szCs w:val="16"/>
        </w:rPr>
        <w:t xml:space="preserve"> n. ___________ sedi operative </w:t>
      </w:r>
      <w:r w:rsidR="00D52B52" w:rsidRPr="0034756C">
        <w:rPr>
          <w:rFonts w:ascii="Verdana" w:hAnsi="Verdana" w:cs="Calibri"/>
          <w:sz w:val="16"/>
          <w:szCs w:val="16"/>
        </w:rPr>
        <w:t xml:space="preserve">come di seguito precisato: </w:t>
      </w:r>
    </w:p>
    <w:p w:rsidR="0092166C" w:rsidRPr="0034756C" w:rsidRDefault="00106D1D" w:rsidP="0092166C">
      <w:pPr>
        <w:pStyle w:val="Paragrafoelenco"/>
        <w:widowControl w:val="0"/>
        <w:ind w:left="502"/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TABELLA C</w:t>
      </w:r>
    </w:p>
    <w:tbl>
      <w:tblPr>
        <w:tblW w:w="96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2026"/>
        <w:gridCol w:w="1352"/>
        <w:gridCol w:w="2163"/>
      </w:tblGrid>
      <w:tr w:rsidR="001B29C9" w:rsidRPr="0034756C" w:rsidTr="00377969">
        <w:trPr>
          <w:trHeight w:val="737"/>
        </w:trPr>
        <w:tc>
          <w:tcPr>
            <w:tcW w:w="1149" w:type="dxa"/>
            <w:shd w:val="clear" w:color="000000" w:fill="F2F2F2"/>
            <w:vAlign w:val="center"/>
          </w:tcPr>
          <w:p w:rsidR="001B29C9" w:rsidRPr="0034756C" w:rsidRDefault="001B29C9" w:rsidP="001B29C9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N. Sede </w:t>
            </w:r>
          </w:p>
        </w:tc>
        <w:tc>
          <w:tcPr>
            <w:tcW w:w="2977" w:type="dxa"/>
            <w:shd w:val="clear" w:color="000000" w:fill="F2F2F2"/>
            <w:vAlign w:val="center"/>
          </w:tcPr>
          <w:p w:rsidR="001B29C9" w:rsidRPr="0034756C" w:rsidRDefault="00F27489" w:rsidP="001B29C9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Ubicazione </w:t>
            </w:r>
          </w:p>
        </w:tc>
        <w:tc>
          <w:tcPr>
            <w:tcW w:w="2026" w:type="dxa"/>
            <w:shd w:val="clear" w:color="000000" w:fill="F2F2F2"/>
            <w:noWrap/>
            <w:vAlign w:val="center"/>
            <w:hideMark/>
          </w:tcPr>
          <w:p w:rsidR="001B29C9" w:rsidRPr="0034756C" w:rsidRDefault="00A53E8A" w:rsidP="001B29C9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Stazione</w:t>
            </w:r>
            <w:r w:rsidR="001B29C9"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autostradale di riferimento</w:t>
            </w: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(Codice Stazione)</w:t>
            </w:r>
          </w:p>
        </w:tc>
        <w:tc>
          <w:tcPr>
            <w:tcW w:w="1352" w:type="dxa"/>
            <w:shd w:val="clear" w:color="000000" w:fill="F2F2F2"/>
            <w:vAlign w:val="center"/>
          </w:tcPr>
          <w:p w:rsidR="001B29C9" w:rsidRPr="0034756C" w:rsidRDefault="001B29C9" w:rsidP="001B29C9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>Distanza in Km</w:t>
            </w:r>
            <w:r w:rsidR="00F27489"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rispetto al casello di riferimento</w:t>
            </w:r>
          </w:p>
        </w:tc>
        <w:tc>
          <w:tcPr>
            <w:tcW w:w="2163" w:type="dxa"/>
            <w:shd w:val="clear" w:color="000000" w:fill="F2F2F2"/>
            <w:vAlign w:val="center"/>
          </w:tcPr>
          <w:p w:rsidR="001B29C9" w:rsidRPr="0034756C" w:rsidRDefault="00EF2353" w:rsidP="00EF235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Titolo di possesso</w:t>
            </w:r>
            <w:r w:rsidR="00F27489"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B29C9" w:rsidRPr="0034756C" w:rsidTr="00377969">
        <w:trPr>
          <w:trHeight w:val="310"/>
        </w:trPr>
        <w:tc>
          <w:tcPr>
            <w:tcW w:w="1149" w:type="dxa"/>
            <w:vAlign w:val="center"/>
          </w:tcPr>
          <w:p w:rsidR="001B29C9" w:rsidRPr="0034756C" w:rsidRDefault="001B29C9" w:rsidP="001B29C9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52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63" w:type="dxa"/>
          </w:tcPr>
          <w:p w:rsidR="001B29C9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  <w:p w:rsidR="00377969" w:rsidRPr="0034756C" w:rsidRDefault="0037796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B29C9" w:rsidRPr="0034756C" w:rsidTr="00377969">
        <w:trPr>
          <w:trHeight w:val="310"/>
        </w:trPr>
        <w:tc>
          <w:tcPr>
            <w:tcW w:w="1149" w:type="dxa"/>
            <w:vAlign w:val="center"/>
          </w:tcPr>
          <w:p w:rsidR="001B29C9" w:rsidRPr="0034756C" w:rsidRDefault="001B29C9" w:rsidP="001B29C9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52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63" w:type="dxa"/>
          </w:tcPr>
          <w:p w:rsidR="001B29C9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  <w:p w:rsidR="00377969" w:rsidRPr="0034756C" w:rsidRDefault="0037796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B29C9" w:rsidRPr="0034756C" w:rsidTr="00377969">
        <w:trPr>
          <w:trHeight w:val="310"/>
        </w:trPr>
        <w:tc>
          <w:tcPr>
            <w:tcW w:w="1149" w:type="dxa"/>
            <w:vAlign w:val="center"/>
          </w:tcPr>
          <w:p w:rsidR="001B29C9" w:rsidRPr="0034756C" w:rsidRDefault="001B29C9" w:rsidP="001B29C9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52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63" w:type="dxa"/>
          </w:tcPr>
          <w:p w:rsidR="001B29C9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  <w:p w:rsidR="00377969" w:rsidRPr="0034756C" w:rsidRDefault="0037796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1B29C9" w:rsidRPr="0034756C" w:rsidTr="00377969">
        <w:trPr>
          <w:trHeight w:val="310"/>
        </w:trPr>
        <w:tc>
          <w:tcPr>
            <w:tcW w:w="1149" w:type="dxa"/>
            <w:vAlign w:val="center"/>
          </w:tcPr>
          <w:p w:rsidR="001B29C9" w:rsidRPr="0034756C" w:rsidRDefault="001B29C9" w:rsidP="001B29C9">
            <w:pPr>
              <w:jc w:val="both"/>
              <w:rPr>
                <w:rFonts w:ascii="Verdana" w:hAnsi="Verdana"/>
                <w:i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52" w:type="dxa"/>
          </w:tcPr>
          <w:p w:rsidR="001B29C9" w:rsidRPr="0034756C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63" w:type="dxa"/>
          </w:tcPr>
          <w:p w:rsidR="001B29C9" w:rsidRDefault="001B29C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  <w:p w:rsidR="00377969" w:rsidRPr="0034756C" w:rsidRDefault="00377969" w:rsidP="001B29C9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5A7553" w:rsidRPr="0034756C" w:rsidRDefault="005A7553" w:rsidP="005A7553">
      <w:pPr>
        <w:widowControl w:val="0"/>
        <w:spacing w:after="120"/>
        <w:jc w:val="both"/>
        <w:rPr>
          <w:rFonts w:ascii="Verdana" w:hAnsi="Verdana" w:cs="Calibri"/>
          <w:sz w:val="16"/>
          <w:szCs w:val="16"/>
        </w:rPr>
      </w:pPr>
    </w:p>
    <w:p w:rsidR="001B29C9" w:rsidRPr="00C34ADE" w:rsidRDefault="00F27489" w:rsidP="00EE6F70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/>
          <w:sz w:val="16"/>
          <w:szCs w:val="16"/>
        </w:rPr>
      </w:pPr>
      <w:r w:rsidRPr="0034756C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="00A53E8A">
        <w:rPr>
          <w:rFonts w:ascii="Verdana" w:hAnsi="Verdana" w:cs="Calibri"/>
          <w:b/>
          <w:sz w:val="16"/>
          <w:szCs w:val="16"/>
        </w:rPr>
        <w:t>criterio T2</w:t>
      </w:r>
      <w:r w:rsidRPr="0034756C">
        <w:rPr>
          <w:rFonts w:ascii="Verdana" w:hAnsi="Verdana" w:cs="Calibri"/>
          <w:b/>
          <w:sz w:val="16"/>
          <w:szCs w:val="16"/>
        </w:rPr>
        <w:t xml:space="preserve">, </w:t>
      </w:r>
      <w:r w:rsidR="00A53E8A">
        <w:rPr>
          <w:rFonts w:ascii="Verdana" w:hAnsi="Verdana" w:cs="Calibri"/>
          <w:sz w:val="16"/>
          <w:szCs w:val="16"/>
        </w:rPr>
        <w:t>sub-criterio</w:t>
      </w:r>
      <w:r w:rsidR="00D52B52" w:rsidRPr="0034756C">
        <w:rPr>
          <w:rFonts w:ascii="Verdana" w:hAnsi="Verdana" w:cs="Calibri"/>
          <w:sz w:val="16"/>
          <w:szCs w:val="16"/>
        </w:rPr>
        <w:t xml:space="preserve"> </w:t>
      </w:r>
      <w:r w:rsidR="00A53E8A">
        <w:rPr>
          <w:rFonts w:ascii="Verdana" w:hAnsi="Verdana" w:cs="Calibri"/>
          <w:sz w:val="16"/>
          <w:szCs w:val="16"/>
        </w:rPr>
        <w:t>T2.1</w:t>
      </w:r>
      <w:r w:rsidR="00EE6F70">
        <w:rPr>
          <w:rFonts w:ascii="Verdana" w:hAnsi="Verdana" w:cs="Calibri"/>
          <w:sz w:val="16"/>
          <w:szCs w:val="16"/>
        </w:rPr>
        <w:t xml:space="preserve"> </w:t>
      </w:r>
      <w:r w:rsidRPr="0034756C">
        <w:rPr>
          <w:rFonts w:ascii="Verdana" w:hAnsi="Verdana" w:cs="Calibri"/>
          <w:sz w:val="16"/>
          <w:szCs w:val="16"/>
        </w:rPr>
        <w:t>dell’OEPV allegato al Disciplinare di Gara</w:t>
      </w:r>
      <w:r w:rsidR="001B29C9" w:rsidRPr="0034756C">
        <w:rPr>
          <w:rFonts w:ascii="Verdana" w:hAnsi="Verdana" w:cs="Calibri"/>
          <w:sz w:val="16"/>
          <w:szCs w:val="16"/>
        </w:rPr>
        <w:t xml:space="preserve"> </w:t>
      </w:r>
      <w:r w:rsidR="00D52B52" w:rsidRPr="0034756C">
        <w:rPr>
          <w:rFonts w:ascii="Verdana" w:hAnsi="Verdana" w:cs="Calibri"/>
          <w:sz w:val="16"/>
          <w:szCs w:val="16"/>
        </w:rPr>
        <w:t>dichiara di impiegare per lo svolgimento de</w:t>
      </w:r>
      <w:r w:rsidR="00EE6F70">
        <w:rPr>
          <w:rFonts w:ascii="Verdana" w:hAnsi="Verdana" w:cs="Calibri"/>
          <w:sz w:val="16"/>
          <w:szCs w:val="16"/>
        </w:rPr>
        <w:t xml:space="preserve">l servizio gli addetti – di seguito elencati - </w:t>
      </w:r>
      <w:r w:rsidR="00EE6F70" w:rsidRPr="00EE6F70">
        <w:rPr>
          <w:rFonts w:ascii="Verdana" w:hAnsi="Verdana" w:cs="Calibri"/>
          <w:sz w:val="16"/>
          <w:szCs w:val="16"/>
        </w:rPr>
        <w:t xml:space="preserve">che dovranno essere in possesso dell’abilitazione alla conduzione di piattaforma di lavoro mobili elevabili (PLE). </w:t>
      </w:r>
      <w:r w:rsidR="00106D1D">
        <w:rPr>
          <w:rFonts w:ascii="Verdana" w:hAnsi="Verdana" w:cs="Calibri"/>
          <w:sz w:val="16"/>
          <w:szCs w:val="16"/>
        </w:rPr>
        <w:t xml:space="preserve">Si specifica che il capitolato tecnico richiede come requisito minimo un numero di addetti non inferiore a 3. </w:t>
      </w:r>
      <w:r w:rsidR="00EE6F70" w:rsidRPr="00EE6F70">
        <w:rPr>
          <w:rFonts w:ascii="Verdana" w:hAnsi="Verdana" w:cs="Calibri"/>
          <w:sz w:val="16"/>
          <w:szCs w:val="16"/>
        </w:rPr>
        <w:t xml:space="preserve">Alla dichiarazione dovranno essere allegati gli attestati di frequenza a specifico corso di formazione come da art. 73 del D. </w:t>
      </w:r>
      <w:proofErr w:type="spellStart"/>
      <w:r w:rsidR="00EE6F70" w:rsidRPr="00EE6F70">
        <w:rPr>
          <w:rFonts w:ascii="Verdana" w:hAnsi="Verdana" w:cs="Calibri"/>
          <w:sz w:val="16"/>
          <w:szCs w:val="16"/>
        </w:rPr>
        <w:t>Lgs</w:t>
      </w:r>
      <w:proofErr w:type="spellEnd"/>
      <w:r w:rsidR="00EE6F70" w:rsidRPr="00EE6F70">
        <w:rPr>
          <w:rFonts w:ascii="Verdana" w:hAnsi="Verdana" w:cs="Calibri"/>
          <w:sz w:val="16"/>
          <w:szCs w:val="16"/>
        </w:rPr>
        <w:t xml:space="preserve">. 81/08 e </w:t>
      </w:r>
      <w:proofErr w:type="spellStart"/>
      <w:r w:rsidR="00EE6F70" w:rsidRPr="00EE6F70">
        <w:rPr>
          <w:rFonts w:ascii="Verdana" w:hAnsi="Verdana" w:cs="Calibri"/>
          <w:sz w:val="16"/>
          <w:szCs w:val="16"/>
        </w:rPr>
        <w:t>s.m.i.</w:t>
      </w:r>
      <w:proofErr w:type="spellEnd"/>
      <w:r w:rsidR="00EE6F70" w:rsidRPr="00EE6F70">
        <w:rPr>
          <w:rFonts w:ascii="Verdana" w:hAnsi="Verdana" w:cs="Calibri"/>
          <w:sz w:val="16"/>
          <w:szCs w:val="16"/>
        </w:rPr>
        <w:t xml:space="preserve"> e accordo St</w:t>
      </w:r>
      <w:r w:rsidR="00EE6F70">
        <w:rPr>
          <w:rFonts w:ascii="Verdana" w:hAnsi="Verdana" w:cs="Calibri"/>
          <w:sz w:val="16"/>
          <w:szCs w:val="16"/>
        </w:rPr>
        <w:t xml:space="preserve">ato Regioni 22/02/2012 e </w:t>
      </w:r>
      <w:proofErr w:type="spellStart"/>
      <w:r w:rsidR="00EE6F70">
        <w:rPr>
          <w:rFonts w:ascii="Verdana" w:hAnsi="Verdana" w:cs="Calibri"/>
          <w:sz w:val="16"/>
          <w:szCs w:val="16"/>
        </w:rPr>
        <w:t>s.m.i.</w:t>
      </w:r>
      <w:proofErr w:type="spellEnd"/>
      <w:r w:rsidR="00D52B52" w:rsidRPr="0034756C">
        <w:rPr>
          <w:rFonts w:ascii="Verdana" w:hAnsi="Verdana" w:cs="Calibri"/>
          <w:sz w:val="16"/>
          <w:szCs w:val="16"/>
        </w:rPr>
        <w:t>:</w:t>
      </w:r>
    </w:p>
    <w:p w:rsidR="00C34ADE" w:rsidRDefault="00C34ADE" w:rsidP="00C34ADE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</w:p>
    <w:p w:rsidR="00C34ADE" w:rsidRDefault="00C34ADE" w:rsidP="00C34ADE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</w:p>
    <w:p w:rsidR="00C34ADE" w:rsidRDefault="00C34ADE" w:rsidP="00C34ADE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</w:p>
    <w:p w:rsidR="00C34ADE" w:rsidRDefault="00C34ADE" w:rsidP="00C34ADE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</w:p>
    <w:p w:rsidR="00C34ADE" w:rsidRPr="00C34ADE" w:rsidRDefault="00C34ADE" w:rsidP="00C34ADE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</w:p>
    <w:p w:rsidR="00704AF2" w:rsidRDefault="00C34ADE" w:rsidP="009E4B01">
      <w:pPr>
        <w:widowControl w:val="0"/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lastRenderedPageBreak/>
        <w:t>TABELLA D</w:t>
      </w:r>
    </w:p>
    <w:p w:rsidR="00036BB0" w:rsidRPr="0034756C" w:rsidRDefault="00036BB0" w:rsidP="009E4B01">
      <w:pPr>
        <w:widowControl w:val="0"/>
        <w:jc w:val="center"/>
        <w:rPr>
          <w:rFonts w:ascii="Verdana" w:hAnsi="Verdana" w:cs="Calibri"/>
          <w:b/>
          <w:sz w:val="16"/>
          <w:szCs w:val="16"/>
        </w:rPr>
      </w:pPr>
    </w:p>
    <w:tbl>
      <w:tblPr>
        <w:tblW w:w="9291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560"/>
        <w:gridCol w:w="2126"/>
        <w:gridCol w:w="3581"/>
      </w:tblGrid>
      <w:tr w:rsidR="00C173AF" w:rsidRPr="0034756C" w:rsidTr="00C173AF">
        <w:trPr>
          <w:trHeight w:val="680"/>
          <w:jc w:val="center"/>
        </w:trPr>
        <w:tc>
          <w:tcPr>
            <w:tcW w:w="2024" w:type="dxa"/>
            <w:shd w:val="clear" w:color="000000" w:fill="F2F2F2"/>
            <w:noWrap/>
            <w:vAlign w:val="center"/>
            <w:hideMark/>
          </w:tcPr>
          <w:p w:rsidR="00C173AF" w:rsidRPr="0034756C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Nome</w:t>
            </w: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2126" w:type="dxa"/>
            <w:shd w:val="clear" w:color="000000" w:fill="F2F2F2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>Codice Fiscale o identificativo equivalente</w:t>
            </w:r>
          </w:p>
        </w:tc>
        <w:tc>
          <w:tcPr>
            <w:tcW w:w="3581" w:type="dxa"/>
            <w:shd w:val="clear" w:color="000000" w:fill="F2F2F2"/>
          </w:tcPr>
          <w:p w:rsidR="00C173AF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C173AF" w:rsidRPr="0034756C" w:rsidRDefault="00EF2353" w:rsidP="00E6397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Data rilascio a</w:t>
            </w:r>
            <w:r w:rsidR="00E63973">
              <w:rPr>
                <w:rFonts w:ascii="Verdana" w:hAnsi="Verdana" w:cs="Tahoma"/>
                <w:b/>
                <w:bCs/>
                <w:sz w:val="16"/>
                <w:szCs w:val="16"/>
              </w:rPr>
              <w:t>ttestato frequenza specifico corso</w:t>
            </w: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9E4B01" w:rsidRPr="0034756C" w:rsidRDefault="009E4B01" w:rsidP="00140A9F">
      <w:pPr>
        <w:pStyle w:val="Paragrafoelenco"/>
        <w:widowControl w:val="0"/>
        <w:spacing w:after="120"/>
        <w:ind w:left="0"/>
        <w:jc w:val="both"/>
        <w:rPr>
          <w:rFonts w:ascii="Verdana" w:hAnsi="Verdana" w:cs="Tahoma"/>
          <w:sz w:val="16"/>
          <w:szCs w:val="16"/>
        </w:rPr>
      </w:pPr>
    </w:p>
    <w:p w:rsidR="00DA7BCF" w:rsidRPr="0034756C" w:rsidRDefault="00DA7BCF" w:rsidP="00FE3CD3">
      <w:pPr>
        <w:rPr>
          <w:rFonts w:ascii="Verdana" w:eastAsiaTheme="minorHAnsi" w:hAnsi="Verdana"/>
          <w:sz w:val="16"/>
          <w:szCs w:val="16"/>
          <w:lang w:eastAsia="en-US"/>
        </w:rPr>
      </w:pPr>
    </w:p>
    <w:p w:rsidR="00C173AF" w:rsidRPr="00C173AF" w:rsidRDefault="00C173AF" w:rsidP="00C173AF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/>
          <w:sz w:val="16"/>
          <w:szCs w:val="16"/>
        </w:rPr>
      </w:pPr>
      <w:r w:rsidRPr="00C173AF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Pr="00C173AF">
        <w:rPr>
          <w:rFonts w:ascii="Verdana" w:hAnsi="Verdana" w:cs="Calibri"/>
          <w:b/>
          <w:sz w:val="16"/>
          <w:szCs w:val="16"/>
        </w:rPr>
        <w:t xml:space="preserve">criterio T2, </w:t>
      </w:r>
      <w:r w:rsidRPr="00C173AF">
        <w:rPr>
          <w:rFonts w:ascii="Verdana" w:hAnsi="Verdana" w:cs="Calibri"/>
          <w:sz w:val="16"/>
          <w:szCs w:val="16"/>
        </w:rPr>
        <w:t xml:space="preserve">sub-criterio </w:t>
      </w:r>
      <w:r>
        <w:rPr>
          <w:rFonts w:ascii="Verdana" w:hAnsi="Verdana" w:cs="Calibri"/>
          <w:sz w:val="16"/>
          <w:szCs w:val="16"/>
        </w:rPr>
        <w:t>T2.2</w:t>
      </w:r>
      <w:r w:rsidRPr="00C173AF">
        <w:rPr>
          <w:rFonts w:ascii="Verdana" w:hAnsi="Verdana" w:cs="Calibri"/>
          <w:sz w:val="16"/>
          <w:szCs w:val="16"/>
        </w:rPr>
        <w:t xml:space="preserve"> dell’OEPV allegato al Disciplinare di Gara dichiara di impiegare per lo svolgimento del servizio gli addetti – di seguito elencati - i quali, ai sensi dell’art. 82 </w:t>
      </w:r>
      <w:proofErr w:type="spellStart"/>
      <w:r w:rsidRPr="00C173AF">
        <w:rPr>
          <w:rFonts w:ascii="Verdana" w:hAnsi="Verdana" w:cs="Calibri"/>
          <w:sz w:val="16"/>
          <w:szCs w:val="16"/>
        </w:rPr>
        <w:t>D.Lgs</w:t>
      </w:r>
      <w:proofErr w:type="spellEnd"/>
      <w:r w:rsidRPr="00C173AF">
        <w:rPr>
          <w:rFonts w:ascii="Verdana" w:hAnsi="Verdana" w:cs="Calibri"/>
          <w:sz w:val="16"/>
          <w:szCs w:val="16"/>
        </w:rPr>
        <w:t xml:space="preserve"> 81/08 e </w:t>
      </w:r>
      <w:proofErr w:type="spellStart"/>
      <w:r w:rsidRPr="00C173AF">
        <w:rPr>
          <w:rFonts w:ascii="Verdana" w:hAnsi="Verdana" w:cs="Calibri"/>
          <w:sz w:val="16"/>
          <w:szCs w:val="16"/>
        </w:rPr>
        <w:t>s.m.i.</w:t>
      </w:r>
      <w:proofErr w:type="spellEnd"/>
      <w:r w:rsidRPr="00C173AF">
        <w:rPr>
          <w:rFonts w:ascii="Verdana" w:hAnsi="Verdana" w:cs="Calibri"/>
          <w:sz w:val="16"/>
          <w:szCs w:val="16"/>
        </w:rPr>
        <w:t xml:space="preserve"> e in base alla norma CEI EN 50110-1 e CEI 11-27</w:t>
      </w:r>
      <w:r w:rsidR="00E63973">
        <w:rPr>
          <w:rFonts w:ascii="Verdana" w:hAnsi="Verdana" w:cs="Calibri"/>
          <w:sz w:val="16"/>
          <w:szCs w:val="16"/>
        </w:rPr>
        <w:t xml:space="preserve"> è stata assegnata la qualifica </w:t>
      </w:r>
      <w:r w:rsidRPr="00C173AF">
        <w:rPr>
          <w:rFonts w:ascii="Verdana" w:hAnsi="Verdana" w:cs="Calibri"/>
          <w:sz w:val="16"/>
          <w:szCs w:val="16"/>
        </w:rPr>
        <w:t>di PES / PAV. Alla dichia</w:t>
      </w:r>
      <w:r w:rsidR="00E63973">
        <w:rPr>
          <w:rFonts w:ascii="Verdana" w:hAnsi="Verdana" w:cs="Calibri"/>
          <w:sz w:val="16"/>
          <w:szCs w:val="16"/>
        </w:rPr>
        <w:t xml:space="preserve">razione dovranno essere allegate </w:t>
      </w:r>
      <w:r w:rsidRPr="00C173AF">
        <w:rPr>
          <w:rFonts w:ascii="Verdana" w:hAnsi="Verdana" w:cs="Calibri"/>
          <w:sz w:val="16"/>
          <w:szCs w:val="16"/>
        </w:rPr>
        <w:t>le attribu</w:t>
      </w:r>
      <w:r>
        <w:rPr>
          <w:rFonts w:ascii="Verdana" w:hAnsi="Verdana" w:cs="Calibri"/>
          <w:sz w:val="16"/>
          <w:szCs w:val="16"/>
        </w:rPr>
        <w:t>zioni formalizzate per iscritto</w:t>
      </w:r>
      <w:r w:rsidRPr="00C173AF">
        <w:rPr>
          <w:rFonts w:ascii="Verdana" w:hAnsi="Verdana" w:cs="Calibri"/>
          <w:sz w:val="16"/>
          <w:szCs w:val="16"/>
        </w:rPr>
        <w:t>:</w:t>
      </w:r>
    </w:p>
    <w:p w:rsidR="00C173AF" w:rsidRDefault="00C173AF" w:rsidP="00C173AF">
      <w:pPr>
        <w:widowControl w:val="0"/>
        <w:jc w:val="center"/>
        <w:rPr>
          <w:rFonts w:ascii="Verdana" w:hAnsi="Verdana" w:cs="Calibri"/>
          <w:b/>
          <w:sz w:val="16"/>
          <w:szCs w:val="16"/>
        </w:rPr>
      </w:pPr>
      <w:r w:rsidRPr="0034756C">
        <w:rPr>
          <w:rFonts w:ascii="Verdana" w:hAnsi="Verdana" w:cs="Calibri"/>
          <w:b/>
          <w:sz w:val="16"/>
          <w:szCs w:val="16"/>
        </w:rPr>
        <w:t xml:space="preserve">TABELLA </w:t>
      </w:r>
      <w:r w:rsidR="00C34ADE">
        <w:rPr>
          <w:rFonts w:ascii="Verdana" w:hAnsi="Verdana" w:cs="Calibri"/>
          <w:b/>
          <w:sz w:val="16"/>
          <w:szCs w:val="16"/>
        </w:rPr>
        <w:t>E</w:t>
      </w:r>
    </w:p>
    <w:p w:rsidR="00C173AF" w:rsidRPr="0034756C" w:rsidRDefault="00C173AF" w:rsidP="00C173AF">
      <w:pPr>
        <w:widowControl w:val="0"/>
        <w:jc w:val="center"/>
        <w:rPr>
          <w:rFonts w:ascii="Verdana" w:hAnsi="Verdana" w:cs="Calibri"/>
          <w:b/>
          <w:sz w:val="16"/>
          <w:szCs w:val="16"/>
        </w:rPr>
      </w:pPr>
    </w:p>
    <w:tbl>
      <w:tblPr>
        <w:tblW w:w="9291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560"/>
        <w:gridCol w:w="2126"/>
        <w:gridCol w:w="3581"/>
      </w:tblGrid>
      <w:tr w:rsidR="00C173AF" w:rsidRPr="0034756C" w:rsidTr="00C173AF">
        <w:trPr>
          <w:trHeight w:val="680"/>
          <w:jc w:val="center"/>
        </w:trPr>
        <w:tc>
          <w:tcPr>
            <w:tcW w:w="2024" w:type="dxa"/>
            <w:shd w:val="clear" w:color="000000" w:fill="F2F2F2"/>
            <w:noWrap/>
            <w:vAlign w:val="center"/>
            <w:hideMark/>
          </w:tcPr>
          <w:p w:rsidR="00C173AF" w:rsidRPr="0034756C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Nome</w:t>
            </w: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2126" w:type="dxa"/>
            <w:shd w:val="clear" w:color="000000" w:fill="F2F2F2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>Codice Fiscale o identificativo equivalente</w:t>
            </w:r>
          </w:p>
        </w:tc>
        <w:tc>
          <w:tcPr>
            <w:tcW w:w="3581" w:type="dxa"/>
            <w:shd w:val="clear" w:color="000000" w:fill="F2F2F2"/>
          </w:tcPr>
          <w:p w:rsidR="00C173AF" w:rsidRDefault="00C173AF" w:rsidP="00C173AF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C173AF" w:rsidRPr="0034756C" w:rsidRDefault="00E63973" w:rsidP="00E63973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Data rilascio attribuzioni di qualifica PES</w:t>
            </w: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C173AF" w:rsidRPr="0034756C" w:rsidTr="00C173AF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C173AF" w:rsidRPr="0034756C" w:rsidRDefault="00C173AF" w:rsidP="00C173AF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C14432" w:rsidRPr="0034756C" w:rsidRDefault="00C14432" w:rsidP="00550EE5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sz w:val="16"/>
          <w:szCs w:val="16"/>
        </w:rPr>
      </w:pPr>
    </w:p>
    <w:p w:rsidR="00BF6B3F" w:rsidRDefault="00BF6B3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BF6B3F" w:rsidRPr="00C34ADE" w:rsidRDefault="00BF6B3F" w:rsidP="00026EEF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/>
          <w:sz w:val="16"/>
          <w:szCs w:val="16"/>
        </w:rPr>
      </w:pPr>
      <w:r w:rsidRPr="00BF6B3F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Pr="00BF6B3F">
        <w:rPr>
          <w:rFonts w:ascii="Verdana" w:hAnsi="Verdana" w:cs="Calibri"/>
          <w:b/>
          <w:sz w:val="16"/>
          <w:szCs w:val="16"/>
        </w:rPr>
        <w:t xml:space="preserve">criterio T2, </w:t>
      </w:r>
      <w:r w:rsidRPr="00BF6B3F">
        <w:rPr>
          <w:rFonts w:ascii="Verdana" w:hAnsi="Verdana" w:cs="Calibri"/>
          <w:sz w:val="16"/>
          <w:szCs w:val="16"/>
        </w:rPr>
        <w:t xml:space="preserve">sub-criterio </w:t>
      </w:r>
      <w:r>
        <w:rPr>
          <w:rFonts w:ascii="Verdana" w:hAnsi="Verdana" w:cs="Calibri"/>
          <w:sz w:val="16"/>
          <w:szCs w:val="16"/>
        </w:rPr>
        <w:t>T2.3</w:t>
      </w:r>
      <w:r w:rsidRPr="00BF6B3F">
        <w:rPr>
          <w:rFonts w:ascii="Verdana" w:hAnsi="Verdana" w:cs="Calibri"/>
          <w:sz w:val="16"/>
          <w:szCs w:val="16"/>
        </w:rPr>
        <w:t xml:space="preserve"> dell’OEPV allegato al Disciplinare di Gara dichiara di impiegare per lo svolgimento del servizio gli addetti – di seguito elencati </w:t>
      </w:r>
      <w:r w:rsidR="00026EEF">
        <w:rPr>
          <w:rFonts w:ascii="Verdana" w:hAnsi="Verdana" w:cs="Calibri"/>
          <w:sz w:val="16"/>
          <w:szCs w:val="16"/>
        </w:rPr>
        <w:t xml:space="preserve">– in possesso della </w:t>
      </w:r>
      <w:r w:rsidR="00026EEF" w:rsidRPr="00026EEF">
        <w:rPr>
          <w:rFonts w:ascii="Verdana" w:hAnsi="Verdana" w:cs="Calibri"/>
          <w:sz w:val="16"/>
          <w:szCs w:val="16"/>
        </w:rPr>
        <w:t>qualifica di preposto alla pianificazione, controllo e apposizione della segnaletica stradale per cantieri stradali – autostradali in presenza di traffico veicolare ai sensi del D.I. 04/03/2013 (o successiva modifica del decreto del Ministero del lavoro del 22.1.2019)</w:t>
      </w:r>
      <w:r w:rsidR="00026EEF">
        <w:rPr>
          <w:rFonts w:ascii="Verdana" w:hAnsi="Verdana" w:cs="Calibri"/>
          <w:sz w:val="16"/>
          <w:szCs w:val="16"/>
        </w:rPr>
        <w:t xml:space="preserve">. </w:t>
      </w:r>
      <w:r w:rsidR="00026EEF" w:rsidRPr="00026EEF">
        <w:rPr>
          <w:rFonts w:ascii="Verdana" w:hAnsi="Verdana" w:cs="Calibri"/>
          <w:sz w:val="16"/>
          <w:szCs w:val="16"/>
        </w:rPr>
        <w:t xml:space="preserve">Alla dichiarazione dovranno essere allegati gli attestati di frequenza a specifico corso di formazione e relativi aggiornamenti come da D. </w:t>
      </w:r>
      <w:proofErr w:type="spellStart"/>
      <w:r w:rsidR="00026EEF" w:rsidRPr="00026EEF">
        <w:rPr>
          <w:rFonts w:ascii="Verdana" w:hAnsi="Verdana" w:cs="Calibri"/>
          <w:sz w:val="16"/>
          <w:szCs w:val="16"/>
        </w:rPr>
        <w:t>Lgs</w:t>
      </w:r>
      <w:proofErr w:type="spellEnd"/>
      <w:r w:rsidR="00026EEF" w:rsidRPr="00026EEF">
        <w:rPr>
          <w:rFonts w:ascii="Verdana" w:hAnsi="Verdana" w:cs="Calibri"/>
          <w:sz w:val="16"/>
          <w:szCs w:val="16"/>
        </w:rPr>
        <w:t xml:space="preserve">. 81/08 e </w:t>
      </w:r>
      <w:proofErr w:type="spellStart"/>
      <w:r w:rsidR="00026EEF" w:rsidRPr="00026EEF">
        <w:rPr>
          <w:rFonts w:ascii="Verdana" w:hAnsi="Verdana" w:cs="Calibri"/>
          <w:sz w:val="16"/>
          <w:szCs w:val="16"/>
        </w:rPr>
        <w:t>s.m.i.</w:t>
      </w:r>
      <w:proofErr w:type="spellEnd"/>
      <w:r w:rsidR="00026EEF" w:rsidRPr="00026EEF">
        <w:rPr>
          <w:rFonts w:ascii="Verdana" w:hAnsi="Verdana" w:cs="Calibri"/>
          <w:sz w:val="16"/>
          <w:szCs w:val="16"/>
        </w:rPr>
        <w:t xml:space="preserve"> e D. Interministeriale 04/03/2013 o </w:t>
      </w:r>
      <w:proofErr w:type="spellStart"/>
      <w:r w:rsidR="00026EEF" w:rsidRPr="00026EEF">
        <w:rPr>
          <w:rFonts w:ascii="Verdana" w:hAnsi="Verdana" w:cs="Calibri"/>
          <w:sz w:val="16"/>
          <w:szCs w:val="16"/>
        </w:rPr>
        <w:t>ss.mm.ii</w:t>
      </w:r>
      <w:proofErr w:type="spellEnd"/>
      <w:r w:rsidR="00026EEF" w:rsidRPr="00026EEF">
        <w:rPr>
          <w:rFonts w:ascii="Verdana" w:hAnsi="Verdana" w:cs="Calibri"/>
          <w:sz w:val="16"/>
          <w:szCs w:val="16"/>
        </w:rPr>
        <w:t>..</w:t>
      </w:r>
      <w:r w:rsidRPr="00BF6B3F">
        <w:rPr>
          <w:rFonts w:ascii="Verdana" w:hAnsi="Verdana" w:cs="Calibri"/>
          <w:sz w:val="16"/>
          <w:szCs w:val="16"/>
        </w:rPr>
        <w:t>:</w:t>
      </w:r>
    </w:p>
    <w:p w:rsidR="00C34ADE" w:rsidRDefault="00C34ADE" w:rsidP="00C34ADE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</w:p>
    <w:p w:rsidR="00C34ADE" w:rsidRPr="00C34ADE" w:rsidRDefault="00C34ADE" w:rsidP="00C34ADE">
      <w:pPr>
        <w:widowControl w:val="0"/>
        <w:spacing w:after="120"/>
        <w:jc w:val="both"/>
        <w:rPr>
          <w:rFonts w:ascii="Verdana" w:hAnsi="Verdana"/>
          <w:sz w:val="16"/>
          <w:szCs w:val="16"/>
        </w:rPr>
      </w:pPr>
    </w:p>
    <w:p w:rsidR="00BF6B3F" w:rsidRDefault="00C34ADE" w:rsidP="00BF6B3F">
      <w:pPr>
        <w:widowControl w:val="0"/>
        <w:jc w:val="center"/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lastRenderedPageBreak/>
        <w:t>TABELLA F</w:t>
      </w:r>
    </w:p>
    <w:p w:rsidR="00BF6B3F" w:rsidRPr="0034756C" w:rsidRDefault="00BF6B3F" w:rsidP="00BF6B3F">
      <w:pPr>
        <w:widowControl w:val="0"/>
        <w:jc w:val="center"/>
        <w:rPr>
          <w:rFonts w:ascii="Verdana" w:hAnsi="Verdana" w:cs="Calibri"/>
          <w:b/>
          <w:sz w:val="16"/>
          <w:szCs w:val="16"/>
        </w:rPr>
      </w:pPr>
    </w:p>
    <w:tbl>
      <w:tblPr>
        <w:tblW w:w="9291" w:type="dxa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560"/>
        <w:gridCol w:w="2126"/>
        <w:gridCol w:w="3581"/>
      </w:tblGrid>
      <w:tr w:rsidR="00BF6B3F" w:rsidRPr="0034756C" w:rsidTr="008F7C11">
        <w:trPr>
          <w:trHeight w:val="680"/>
          <w:jc w:val="center"/>
        </w:trPr>
        <w:tc>
          <w:tcPr>
            <w:tcW w:w="2024" w:type="dxa"/>
            <w:shd w:val="clear" w:color="000000" w:fill="F2F2F2"/>
            <w:noWrap/>
            <w:vAlign w:val="center"/>
            <w:hideMark/>
          </w:tcPr>
          <w:p w:rsidR="00BF6B3F" w:rsidRPr="0034756C" w:rsidRDefault="00BF6B3F" w:rsidP="008F7C11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Nome</w:t>
            </w: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2126" w:type="dxa"/>
            <w:shd w:val="clear" w:color="000000" w:fill="F2F2F2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34756C">
              <w:rPr>
                <w:rFonts w:ascii="Verdana" w:hAnsi="Verdana" w:cs="Tahoma"/>
                <w:b/>
                <w:bCs/>
                <w:sz w:val="16"/>
                <w:szCs w:val="16"/>
              </w:rPr>
              <w:t>Codice Fiscale o identificativo equivalente</w:t>
            </w:r>
          </w:p>
        </w:tc>
        <w:tc>
          <w:tcPr>
            <w:tcW w:w="3581" w:type="dxa"/>
            <w:shd w:val="clear" w:color="000000" w:fill="F2F2F2"/>
          </w:tcPr>
          <w:p w:rsidR="00BF6B3F" w:rsidRDefault="00BF6B3F" w:rsidP="008F7C11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:rsidR="00BF6B3F" w:rsidRPr="0034756C" w:rsidRDefault="00FF0791" w:rsidP="00FF0791">
            <w:pPr>
              <w:tabs>
                <w:tab w:val="num" w:pos="2340"/>
              </w:tabs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Data attestato di frequenza a specifico corso</w:t>
            </w: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F6B3F" w:rsidRPr="0034756C" w:rsidTr="008F7C11">
        <w:trPr>
          <w:trHeight w:val="310"/>
          <w:jc w:val="center"/>
        </w:trPr>
        <w:tc>
          <w:tcPr>
            <w:tcW w:w="2024" w:type="dxa"/>
            <w:shd w:val="clear" w:color="auto" w:fill="auto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126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81" w:type="dxa"/>
          </w:tcPr>
          <w:p w:rsidR="00BF6B3F" w:rsidRPr="0034756C" w:rsidRDefault="00BF6B3F" w:rsidP="008F7C11">
            <w:pPr>
              <w:tabs>
                <w:tab w:val="num" w:pos="2340"/>
              </w:tabs>
              <w:spacing w:line="360" w:lineRule="auto"/>
              <w:ind w:right="-26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BF6B3F" w:rsidRPr="0034756C" w:rsidRDefault="00BF6B3F" w:rsidP="00BF6B3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sz w:val="16"/>
          <w:szCs w:val="16"/>
        </w:rPr>
      </w:pPr>
    </w:p>
    <w:p w:rsidR="00BF6B3F" w:rsidRDefault="00BF6B3F" w:rsidP="00BF6B3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BF6B3F" w:rsidRDefault="00BF6B3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BF6B3F" w:rsidRPr="008F7C11" w:rsidRDefault="008F7C11" w:rsidP="008F7C11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 w:cs="Calibri"/>
          <w:b/>
          <w:sz w:val="16"/>
          <w:szCs w:val="16"/>
        </w:rPr>
      </w:pPr>
      <w:r w:rsidRPr="008F7C11">
        <w:rPr>
          <w:rFonts w:ascii="Verdana" w:hAnsi="Verdana" w:cs="Calibri"/>
          <w:sz w:val="16"/>
          <w:szCs w:val="16"/>
        </w:rPr>
        <w:t xml:space="preserve">per comprovare quanto dichiarato per il </w:t>
      </w:r>
      <w:r>
        <w:rPr>
          <w:rFonts w:ascii="Verdana" w:hAnsi="Verdana" w:cs="Calibri"/>
          <w:b/>
          <w:sz w:val="16"/>
          <w:szCs w:val="16"/>
        </w:rPr>
        <w:t>criterio T</w:t>
      </w:r>
      <w:r w:rsidRPr="008F7C11">
        <w:rPr>
          <w:rFonts w:ascii="Verdana" w:hAnsi="Verdana" w:cs="Calibri"/>
          <w:b/>
          <w:sz w:val="16"/>
          <w:szCs w:val="16"/>
        </w:rPr>
        <w:t>3.1</w:t>
      </w:r>
      <w:r w:rsidRPr="008F7C11">
        <w:rPr>
          <w:rFonts w:ascii="Verdana" w:hAnsi="Verdana" w:cs="Calibri"/>
          <w:sz w:val="16"/>
          <w:szCs w:val="16"/>
        </w:rPr>
        <w:t xml:space="preserve"> dell’OEPV a</w:t>
      </w:r>
      <w:r>
        <w:rPr>
          <w:rFonts w:ascii="Verdana" w:hAnsi="Verdana" w:cs="Calibri"/>
          <w:sz w:val="16"/>
          <w:szCs w:val="16"/>
        </w:rPr>
        <w:t xml:space="preserve">llegato al Disciplinare di Gara, </w:t>
      </w:r>
      <w:r w:rsidR="00DF1294">
        <w:rPr>
          <w:rFonts w:ascii="Verdana" w:hAnsi="Verdana" w:cs="Calibri"/>
          <w:sz w:val="16"/>
          <w:szCs w:val="16"/>
        </w:rPr>
        <w:t>di possedere</w:t>
      </w:r>
      <w:r>
        <w:rPr>
          <w:rFonts w:ascii="Verdana" w:hAnsi="Verdana" w:cs="Calibri"/>
          <w:sz w:val="16"/>
          <w:szCs w:val="16"/>
        </w:rPr>
        <w:t xml:space="preserve"> </w:t>
      </w:r>
      <w:r w:rsidRPr="008F7C11">
        <w:rPr>
          <w:rFonts w:ascii="Verdana" w:hAnsi="Verdana" w:cs="Calibri"/>
          <w:sz w:val="16"/>
          <w:szCs w:val="16"/>
        </w:rPr>
        <w:t>la certificazione ISO39001 relativa al possesso di un sistema di gestione adeguato a tenere sotto controllo gli impatti sul rischio stradale derivanti dalle proprie attività</w:t>
      </w:r>
      <w:r w:rsidR="00DF1294">
        <w:rPr>
          <w:rFonts w:ascii="Verdana" w:hAnsi="Verdana" w:cs="Calibri"/>
          <w:sz w:val="16"/>
          <w:szCs w:val="16"/>
        </w:rPr>
        <w:t>, allegandola alla presente dichiarazione</w:t>
      </w:r>
      <w:r w:rsidRPr="008F7C11">
        <w:rPr>
          <w:rFonts w:ascii="Verdana" w:hAnsi="Verdana" w:cs="Calibri"/>
          <w:sz w:val="16"/>
          <w:szCs w:val="16"/>
        </w:rPr>
        <w:t>.</w:t>
      </w:r>
    </w:p>
    <w:p w:rsidR="00BF6B3F" w:rsidRDefault="00BF6B3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DF1294" w:rsidRPr="00FF0791" w:rsidRDefault="008F7C11" w:rsidP="00DF1294">
      <w:pPr>
        <w:pStyle w:val="Paragrafoelenco"/>
        <w:widowControl w:val="0"/>
        <w:numPr>
          <w:ilvl w:val="0"/>
          <w:numId w:val="4"/>
        </w:numPr>
        <w:spacing w:after="120"/>
        <w:jc w:val="both"/>
        <w:rPr>
          <w:rFonts w:ascii="Verdana" w:hAnsi="Verdana" w:cs="Calibri"/>
          <w:b/>
          <w:sz w:val="16"/>
          <w:szCs w:val="16"/>
        </w:rPr>
      </w:pPr>
      <w:r w:rsidRPr="00FF0791">
        <w:rPr>
          <w:rFonts w:ascii="Verdana" w:hAnsi="Verdana" w:cs="Calibri"/>
          <w:sz w:val="16"/>
          <w:szCs w:val="16"/>
        </w:rPr>
        <w:t xml:space="preserve">per comprovare quanto dichiarato per il </w:t>
      </w:r>
      <w:r w:rsidRPr="00FF0791">
        <w:rPr>
          <w:rFonts w:ascii="Verdana" w:hAnsi="Verdana" w:cs="Calibri"/>
          <w:b/>
          <w:sz w:val="16"/>
          <w:szCs w:val="16"/>
        </w:rPr>
        <w:t>criterio T4.1</w:t>
      </w:r>
      <w:r w:rsidRPr="00FF0791">
        <w:rPr>
          <w:rFonts w:ascii="Verdana" w:hAnsi="Verdana" w:cs="Calibri"/>
          <w:sz w:val="16"/>
          <w:szCs w:val="16"/>
        </w:rPr>
        <w:t xml:space="preserve"> dell’OEPV allegato al Disciplinare di Gara, dichiara di </w:t>
      </w:r>
      <w:r w:rsidR="00DF1294" w:rsidRPr="00FF0791">
        <w:rPr>
          <w:rFonts w:ascii="Verdana" w:hAnsi="Verdana" w:cs="Calibri"/>
          <w:sz w:val="16"/>
          <w:szCs w:val="16"/>
        </w:rPr>
        <w:t>svolgere un numero di interventi</w:t>
      </w:r>
      <w:r w:rsidR="00FF0791" w:rsidRPr="00FF0791">
        <w:rPr>
          <w:rFonts w:ascii="Verdana" w:hAnsi="Verdana" w:cs="Calibri"/>
          <w:sz w:val="16"/>
          <w:szCs w:val="16"/>
        </w:rPr>
        <w:t xml:space="preserve"> </w:t>
      </w:r>
      <w:r w:rsidR="005C158D">
        <w:rPr>
          <w:rFonts w:ascii="Verdana" w:hAnsi="Verdana" w:cs="Calibri"/>
          <w:sz w:val="16"/>
          <w:szCs w:val="16"/>
        </w:rPr>
        <w:t>all’anno</w:t>
      </w:r>
      <w:r w:rsidR="00DF1294" w:rsidRPr="00FF0791">
        <w:rPr>
          <w:rFonts w:ascii="Verdana" w:hAnsi="Verdana" w:cs="Calibri"/>
          <w:sz w:val="16"/>
          <w:szCs w:val="16"/>
        </w:rPr>
        <w:t xml:space="preserve"> per la manutenzione dei sistemi di regolazione dell’illuminazione di </w:t>
      </w:r>
      <w:r w:rsidR="00FF0791" w:rsidRPr="00FF0791">
        <w:rPr>
          <w:rFonts w:ascii="Verdana" w:hAnsi="Verdana" w:cs="Calibri"/>
          <w:sz w:val="16"/>
          <w:szCs w:val="16"/>
        </w:rPr>
        <w:t>n.159 gallerie</w:t>
      </w:r>
      <w:r w:rsidR="00DF1294" w:rsidRPr="00FF0791">
        <w:rPr>
          <w:rFonts w:ascii="Verdana" w:hAnsi="Verdana" w:cs="Calibri"/>
          <w:sz w:val="16"/>
          <w:szCs w:val="16"/>
        </w:rPr>
        <w:t>, pari a n._____________,</w:t>
      </w:r>
    </w:p>
    <w:p w:rsidR="00DF1294" w:rsidRPr="00DF1294" w:rsidRDefault="00DF1294" w:rsidP="00DF1294">
      <w:pPr>
        <w:pStyle w:val="Paragrafoelenco"/>
        <w:rPr>
          <w:rFonts w:ascii="Verdana" w:hAnsi="Verdana" w:cs="Calibri"/>
          <w:b/>
          <w:sz w:val="16"/>
          <w:szCs w:val="16"/>
        </w:rPr>
      </w:pPr>
    </w:p>
    <w:p w:rsidR="00DF1294" w:rsidRPr="00DF1294" w:rsidRDefault="00DF1294" w:rsidP="00DF1294">
      <w:pPr>
        <w:pStyle w:val="Paragrafoelenco"/>
        <w:widowControl w:val="0"/>
        <w:spacing w:after="120"/>
        <w:ind w:left="502"/>
        <w:jc w:val="both"/>
        <w:rPr>
          <w:rFonts w:ascii="Verdana" w:hAnsi="Verdana" w:cs="Calibri"/>
          <w:b/>
          <w:sz w:val="16"/>
          <w:szCs w:val="16"/>
        </w:rPr>
      </w:pPr>
    </w:p>
    <w:p w:rsidR="00DF1294" w:rsidRPr="00DF1294" w:rsidRDefault="00DF1294" w:rsidP="00DF1294">
      <w:pPr>
        <w:pStyle w:val="Paragrafoelenco"/>
        <w:rPr>
          <w:rFonts w:ascii="Verdana" w:hAnsi="Verdana" w:cs="Calibri"/>
          <w:sz w:val="16"/>
          <w:szCs w:val="16"/>
        </w:rPr>
      </w:pPr>
    </w:p>
    <w:p w:rsidR="00BF6B3F" w:rsidRDefault="00BF6B3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BF6B3F" w:rsidRDefault="00BF6B3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F936F7" w:rsidRDefault="0022576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  <w:r w:rsidRPr="0034756C">
        <w:rPr>
          <w:rFonts w:ascii="Verdana" w:hAnsi="Verdana" w:cs="Calibri"/>
          <w:b/>
          <w:sz w:val="16"/>
          <w:szCs w:val="16"/>
        </w:rPr>
        <w:t xml:space="preserve">Documento informatico firmato digitalmente ai sensi del </w:t>
      </w:r>
      <w:proofErr w:type="spellStart"/>
      <w:r w:rsidRPr="0034756C">
        <w:rPr>
          <w:rFonts w:ascii="Verdana" w:hAnsi="Verdana" w:cs="Calibri"/>
          <w:b/>
          <w:sz w:val="16"/>
          <w:szCs w:val="16"/>
        </w:rPr>
        <w:t>D.Lgs</w:t>
      </w:r>
      <w:proofErr w:type="spellEnd"/>
      <w:r w:rsidRPr="0034756C">
        <w:rPr>
          <w:rFonts w:ascii="Verdana" w:hAnsi="Verdana" w:cs="Calibri"/>
          <w:b/>
          <w:sz w:val="16"/>
          <w:szCs w:val="16"/>
        </w:rPr>
        <w:t xml:space="preserve"> 82/2005 </w:t>
      </w:r>
      <w:proofErr w:type="spellStart"/>
      <w:r w:rsidRPr="0034756C">
        <w:rPr>
          <w:rFonts w:ascii="Verdana" w:hAnsi="Verdana" w:cs="Calibri"/>
          <w:b/>
          <w:sz w:val="16"/>
          <w:szCs w:val="16"/>
        </w:rPr>
        <w:t>s.m.i.</w:t>
      </w:r>
      <w:proofErr w:type="spellEnd"/>
      <w:r w:rsidRPr="0034756C">
        <w:rPr>
          <w:rFonts w:ascii="Verdana" w:hAnsi="Verdana" w:cs="Calibri"/>
          <w:b/>
          <w:sz w:val="16"/>
          <w:szCs w:val="16"/>
        </w:rPr>
        <w:t xml:space="preserve"> e norme collegate, il quale sostituisce il documento cartaceo e la firma autografa.</w:t>
      </w:r>
    </w:p>
    <w:p w:rsidR="00C173AF" w:rsidRDefault="00C173A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203643" w:rsidRDefault="00203643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203643" w:rsidRDefault="00203643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C173AF" w:rsidRDefault="00C173A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sz w:val="16"/>
          <w:szCs w:val="16"/>
        </w:rPr>
      </w:pPr>
    </w:p>
    <w:p w:rsidR="00C173AF" w:rsidRPr="00C173AF" w:rsidRDefault="00C173A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b/>
          <w:i/>
          <w:sz w:val="16"/>
          <w:szCs w:val="16"/>
        </w:rPr>
      </w:pPr>
      <w:r w:rsidRPr="00C173AF">
        <w:rPr>
          <w:rFonts w:ascii="Verdana" w:hAnsi="Verdana" w:cs="Calibri"/>
          <w:b/>
          <w:i/>
          <w:sz w:val="16"/>
          <w:szCs w:val="16"/>
        </w:rPr>
        <w:t>Allegati:</w:t>
      </w:r>
    </w:p>
    <w:p w:rsidR="00C173AF" w:rsidRDefault="00C173AF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>- in relazione al criterio T2</w:t>
      </w:r>
      <w:r w:rsidRPr="0034756C">
        <w:rPr>
          <w:rFonts w:ascii="Verdana" w:hAnsi="Verdana" w:cs="Calibri"/>
          <w:b/>
          <w:sz w:val="16"/>
          <w:szCs w:val="16"/>
        </w:rPr>
        <w:t xml:space="preserve">, </w:t>
      </w:r>
      <w:r>
        <w:rPr>
          <w:rFonts w:ascii="Verdana" w:hAnsi="Verdana" w:cs="Calibri"/>
          <w:sz w:val="16"/>
          <w:szCs w:val="16"/>
        </w:rPr>
        <w:t>sub-criterio</w:t>
      </w:r>
      <w:r w:rsidRPr="0034756C"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16"/>
          <w:szCs w:val="16"/>
        </w:rPr>
        <w:t xml:space="preserve">T2.1, gli attestati </w:t>
      </w:r>
      <w:r w:rsidRPr="00C173AF">
        <w:rPr>
          <w:rFonts w:ascii="Verdana" w:hAnsi="Verdana" w:cs="Calibri"/>
          <w:sz w:val="16"/>
          <w:szCs w:val="16"/>
        </w:rPr>
        <w:t xml:space="preserve">di frequenza a specifico corso di formazione come da art. 73 del D. </w:t>
      </w:r>
      <w:proofErr w:type="spellStart"/>
      <w:r w:rsidRPr="00C173AF">
        <w:rPr>
          <w:rFonts w:ascii="Verdana" w:hAnsi="Verdana" w:cs="Calibri"/>
          <w:sz w:val="16"/>
          <w:szCs w:val="16"/>
        </w:rPr>
        <w:t>Lgs</w:t>
      </w:r>
      <w:proofErr w:type="spellEnd"/>
      <w:r w:rsidRPr="00C173AF">
        <w:rPr>
          <w:rFonts w:ascii="Verdana" w:hAnsi="Verdana" w:cs="Calibri"/>
          <w:sz w:val="16"/>
          <w:szCs w:val="16"/>
        </w:rPr>
        <w:t xml:space="preserve">. 81/08 e </w:t>
      </w:r>
      <w:proofErr w:type="spellStart"/>
      <w:r w:rsidRPr="00C173AF">
        <w:rPr>
          <w:rFonts w:ascii="Verdana" w:hAnsi="Verdana" w:cs="Calibri"/>
          <w:sz w:val="16"/>
          <w:szCs w:val="16"/>
        </w:rPr>
        <w:t>s.m.i.</w:t>
      </w:r>
      <w:proofErr w:type="spellEnd"/>
      <w:r w:rsidRPr="00C173AF">
        <w:rPr>
          <w:rFonts w:ascii="Verdana" w:hAnsi="Verdana" w:cs="Calibri"/>
          <w:sz w:val="16"/>
          <w:szCs w:val="16"/>
        </w:rPr>
        <w:t xml:space="preserve"> e accordo St</w:t>
      </w:r>
      <w:r>
        <w:rPr>
          <w:rFonts w:ascii="Verdana" w:hAnsi="Verdana" w:cs="Calibri"/>
          <w:sz w:val="16"/>
          <w:szCs w:val="16"/>
        </w:rPr>
        <w:t xml:space="preserve">ato Regioni 22/02/2012 e </w:t>
      </w:r>
      <w:proofErr w:type="spellStart"/>
      <w:r>
        <w:rPr>
          <w:rFonts w:ascii="Verdana" w:hAnsi="Verdana" w:cs="Calibri"/>
          <w:sz w:val="16"/>
          <w:szCs w:val="16"/>
        </w:rPr>
        <w:t>s.m.i.</w:t>
      </w:r>
      <w:proofErr w:type="spellEnd"/>
      <w:r>
        <w:rPr>
          <w:rFonts w:ascii="Verdana" w:hAnsi="Verdana" w:cs="Calibri"/>
          <w:sz w:val="16"/>
          <w:szCs w:val="16"/>
        </w:rPr>
        <w:t>;</w:t>
      </w:r>
    </w:p>
    <w:p w:rsidR="00C173AF" w:rsidRDefault="00276F48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 xml:space="preserve">- </w:t>
      </w:r>
      <w:r w:rsidR="00C173AF">
        <w:rPr>
          <w:rFonts w:ascii="Verdana" w:hAnsi="Verdana" w:cs="Calibri"/>
          <w:b/>
          <w:sz w:val="16"/>
          <w:szCs w:val="16"/>
        </w:rPr>
        <w:t>in relazione al criterio T2</w:t>
      </w:r>
      <w:r w:rsidR="00C173AF" w:rsidRPr="0034756C">
        <w:rPr>
          <w:rFonts w:ascii="Verdana" w:hAnsi="Verdana" w:cs="Calibri"/>
          <w:b/>
          <w:sz w:val="16"/>
          <w:szCs w:val="16"/>
        </w:rPr>
        <w:t xml:space="preserve">, </w:t>
      </w:r>
      <w:r w:rsidR="00C173AF">
        <w:rPr>
          <w:rFonts w:ascii="Verdana" w:hAnsi="Verdana" w:cs="Calibri"/>
          <w:sz w:val="16"/>
          <w:szCs w:val="16"/>
        </w:rPr>
        <w:t>sub-criterio</w:t>
      </w:r>
      <w:r w:rsidR="00C173AF" w:rsidRPr="0034756C">
        <w:rPr>
          <w:rFonts w:ascii="Verdana" w:hAnsi="Verdana" w:cs="Calibri"/>
          <w:sz w:val="16"/>
          <w:szCs w:val="16"/>
        </w:rPr>
        <w:t xml:space="preserve"> </w:t>
      </w:r>
      <w:r w:rsidR="00C173AF">
        <w:rPr>
          <w:rFonts w:ascii="Verdana" w:hAnsi="Verdana" w:cs="Calibri"/>
          <w:sz w:val="16"/>
          <w:szCs w:val="16"/>
        </w:rPr>
        <w:t>T2.2,</w:t>
      </w:r>
      <w:r w:rsidRPr="00276F48">
        <w:t xml:space="preserve"> </w:t>
      </w:r>
      <w:r w:rsidRPr="00276F48">
        <w:rPr>
          <w:rFonts w:ascii="Verdana" w:hAnsi="Verdana" w:cs="Calibri"/>
          <w:sz w:val="16"/>
          <w:szCs w:val="16"/>
        </w:rPr>
        <w:t xml:space="preserve">le attribuzioni </w:t>
      </w:r>
      <w:r>
        <w:rPr>
          <w:rFonts w:ascii="Verdana" w:hAnsi="Verdana" w:cs="Calibri"/>
          <w:sz w:val="16"/>
          <w:szCs w:val="16"/>
        </w:rPr>
        <w:t xml:space="preserve">della condizione di PES / PAV, </w:t>
      </w:r>
      <w:r w:rsidRPr="00276F48">
        <w:rPr>
          <w:rFonts w:ascii="Verdana" w:hAnsi="Verdana" w:cs="Calibri"/>
          <w:sz w:val="16"/>
          <w:szCs w:val="16"/>
        </w:rPr>
        <w:t xml:space="preserve">ai sensi dell’art. 82 </w:t>
      </w:r>
      <w:proofErr w:type="spellStart"/>
      <w:r w:rsidRPr="00276F48">
        <w:rPr>
          <w:rFonts w:ascii="Verdana" w:hAnsi="Verdana" w:cs="Calibri"/>
          <w:sz w:val="16"/>
          <w:szCs w:val="16"/>
        </w:rPr>
        <w:t>D.Lgs</w:t>
      </w:r>
      <w:proofErr w:type="spellEnd"/>
      <w:r w:rsidRPr="00276F48">
        <w:rPr>
          <w:rFonts w:ascii="Verdana" w:hAnsi="Verdana" w:cs="Calibri"/>
          <w:sz w:val="16"/>
          <w:szCs w:val="16"/>
        </w:rPr>
        <w:t xml:space="preserve"> 81/08 e </w:t>
      </w:r>
      <w:proofErr w:type="spellStart"/>
      <w:r w:rsidRPr="00276F48">
        <w:rPr>
          <w:rFonts w:ascii="Verdana" w:hAnsi="Verdana" w:cs="Calibri"/>
          <w:sz w:val="16"/>
          <w:szCs w:val="16"/>
        </w:rPr>
        <w:t>s.m.i.</w:t>
      </w:r>
      <w:proofErr w:type="spellEnd"/>
      <w:r w:rsidRPr="00276F48">
        <w:rPr>
          <w:rFonts w:ascii="Verdana" w:hAnsi="Verdana" w:cs="Calibri"/>
          <w:sz w:val="16"/>
          <w:szCs w:val="16"/>
        </w:rPr>
        <w:t xml:space="preserve"> e in base alla norma CEI EN 50110-1 e CEI 11-27</w:t>
      </w:r>
      <w:r>
        <w:rPr>
          <w:rFonts w:ascii="Verdana" w:hAnsi="Verdana" w:cs="Calibri"/>
          <w:sz w:val="16"/>
          <w:szCs w:val="16"/>
        </w:rPr>
        <w:t xml:space="preserve">, </w:t>
      </w:r>
      <w:r w:rsidRPr="00276F48">
        <w:rPr>
          <w:rFonts w:ascii="Verdana" w:hAnsi="Verdana" w:cs="Calibri"/>
          <w:sz w:val="16"/>
          <w:szCs w:val="16"/>
        </w:rPr>
        <w:t>formalizzate per iscritto</w:t>
      </w:r>
      <w:r>
        <w:rPr>
          <w:rFonts w:ascii="Verdana" w:hAnsi="Verdana" w:cs="Calibri"/>
          <w:sz w:val="16"/>
          <w:szCs w:val="16"/>
        </w:rPr>
        <w:t>;</w:t>
      </w:r>
    </w:p>
    <w:p w:rsidR="00276F48" w:rsidRDefault="00276F48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b/>
          <w:sz w:val="16"/>
          <w:szCs w:val="16"/>
        </w:rPr>
        <w:t xml:space="preserve">- </w:t>
      </w:r>
      <w:r w:rsidR="003763C0">
        <w:rPr>
          <w:rFonts w:ascii="Verdana" w:hAnsi="Verdana" w:cs="Calibri"/>
          <w:b/>
          <w:sz w:val="16"/>
          <w:szCs w:val="16"/>
        </w:rPr>
        <w:t>in relazione al criterio T2</w:t>
      </w:r>
      <w:r w:rsidR="003763C0" w:rsidRPr="0034756C">
        <w:rPr>
          <w:rFonts w:ascii="Verdana" w:hAnsi="Verdana" w:cs="Calibri"/>
          <w:b/>
          <w:sz w:val="16"/>
          <w:szCs w:val="16"/>
        </w:rPr>
        <w:t xml:space="preserve">, </w:t>
      </w:r>
      <w:r w:rsidR="003763C0">
        <w:rPr>
          <w:rFonts w:ascii="Verdana" w:hAnsi="Verdana" w:cs="Calibri"/>
          <w:sz w:val="16"/>
          <w:szCs w:val="16"/>
        </w:rPr>
        <w:t>sub-criterio</w:t>
      </w:r>
      <w:r w:rsidR="003763C0" w:rsidRPr="0034756C">
        <w:rPr>
          <w:rFonts w:ascii="Verdana" w:hAnsi="Verdana" w:cs="Calibri"/>
          <w:sz w:val="16"/>
          <w:szCs w:val="16"/>
        </w:rPr>
        <w:t xml:space="preserve"> </w:t>
      </w:r>
      <w:r w:rsidR="003763C0">
        <w:rPr>
          <w:rFonts w:ascii="Verdana" w:hAnsi="Verdana" w:cs="Calibri"/>
          <w:sz w:val="16"/>
          <w:szCs w:val="16"/>
        </w:rPr>
        <w:t>T2.3,</w:t>
      </w:r>
      <w:r w:rsidR="003763C0" w:rsidRPr="003763C0">
        <w:rPr>
          <w:rFonts w:cs="Calibri"/>
          <w:sz w:val="16"/>
          <w:szCs w:val="16"/>
        </w:rPr>
        <w:t xml:space="preserve"> </w:t>
      </w:r>
      <w:r w:rsidR="003763C0" w:rsidRPr="003763C0">
        <w:rPr>
          <w:rFonts w:ascii="Verdana" w:hAnsi="Verdana" w:cs="Calibri"/>
          <w:sz w:val="16"/>
          <w:szCs w:val="16"/>
        </w:rPr>
        <w:t xml:space="preserve">gli attestati di frequenza a specifico corso di formazione e relativi aggiornamenti come da D. </w:t>
      </w:r>
      <w:proofErr w:type="spellStart"/>
      <w:r w:rsidR="003763C0" w:rsidRPr="003763C0">
        <w:rPr>
          <w:rFonts w:ascii="Verdana" w:hAnsi="Verdana" w:cs="Calibri"/>
          <w:sz w:val="16"/>
          <w:szCs w:val="16"/>
        </w:rPr>
        <w:t>Lgs</w:t>
      </w:r>
      <w:proofErr w:type="spellEnd"/>
      <w:r w:rsidR="003763C0" w:rsidRPr="003763C0">
        <w:rPr>
          <w:rFonts w:ascii="Verdana" w:hAnsi="Verdana" w:cs="Calibri"/>
          <w:sz w:val="16"/>
          <w:szCs w:val="16"/>
        </w:rPr>
        <w:t xml:space="preserve">. 81/08 e </w:t>
      </w:r>
      <w:proofErr w:type="spellStart"/>
      <w:r w:rsidR="003763C0" w:rsidRPr="003763C0">
        <w:rPr>
          <w:rFonts w:ascii="Verdana" w:hAnsi="Verdana" w:cs="Calibri"/>
          <w:sz w:val="16"/>
          <w:szCs w:val="16"/>
        </w:rPr>
        <w:t>s.m.i.</w:t>
      </w:r>
      <w:proofErr w:type="spellEnd"/>
      <w:r w:rsidR="003763C0" w:rsidRPr="003763C0">
        <w:rPr>
          <w:rFonts w:ascii="Verdana" w:hAnsi="Verdana" w:cs="Calibri"/>
          <w:sz w:val="16"/>
          <w:szCs w:val="16"/>
        </w:rPr>
        <w:t xml:space="preserve"> e D. Interministeriale 04/03/2013 o </w:t>
      </w:r>
      <w:proofErr w:type="spellStart"/>
      <w:r w:rsidR="003763C0" w:rsidRPr="003763C0">
        <w:rPr>
          <w:rFonts w:ascii="Verdana" w:hAnsi="Verdana" w:cs="Calibri"/>
          <w:sz w:val="16"/>
          <w:szCs w:val="16"/>
        </w:rPr>
        <w:t>ss.mm.ii</w:t>
      </w:r>
      <w:proofErr w:type="spellEnd"/>
      <w:r w:rsidR="003763C0" w:rsidRPr="003763C0">
        <w:rPr>
          <w:rFonts w:ascii="Verdana" w:hAnsi="Verdana" w:cs="Calibri"/>
          <w:sz w:val="16"/>
          <w:szCs w:val="16"/>
        </w:rPr>
        <w:t>.</w:t>
      </w:r>
      <w:r w:rsidR="003763C0">
        <w:rPr>
          <w:rFonts w:ascii="Verdana" w:hAnsi="Verdana" w:cs="Calibri"/>
          <w:sz w:val="16"/>
          <w:szCs w:val="16"/>
        </w:rPr>
        <w:t>;</w:t>
      </w:r>
    </w:p>
    <w:p w:rsidR="003763C0" w:rsidRPr="003763C0" w:rsidRDefault="003763C0" w:rsidP="0022576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sz w:val="16"/>
          <w:szCs w:val="16"/>
        </w:rPr>
      </w:pPr>
    </w:p>
    <w:p w:rsidR="003E7A9F" w:rsidRPr="003763C0" w:rsidRDefault="003E7A9F">
      <w:pPr>
        <w:pStyle w:val="Paragrafoelenco"/>
        <w:widowControl w:val="0"/>
        <w:spacing w:after="120"/>
        <w:ind w:left="426"/>
        <w:jc w:val="both"/>
        <w:rPr>
          <w:rFonts w:ascii="Verdana" w:hAnsi="Verdana" w:cs="Calibri"/>
          <w:sz w:val="16"/>
          <w:szCs w:val="16"/>
        </w:rPr>
      </w:pPr>
    </w:p>
    <w:sectPr w:rsidR="003E7A9F" w:rsidRPr="003763C0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1D" w:rsidRDefault="00106D1D" w:rsidP="00B210BB">
      <w:r>
        <w:separator/>
      </w:r>
    </w:p>
  </w:endnote>
  <w:endnote w:type="continuationSeparator" w:id="0">
    <w:p w:rsidR="00106D1D" w:rsidRDefault="00106D1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1D" w:rsidRPr="00374880" w:rsidRDefault="00106D1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</w:t>
    </w:r>
    <w:r>
      <w:rPr>
        <w:rFonts w:ascii="Constantia" w:eastAsiaTheme="majorEastAsia" w:hAnsi="Constantia" w:cstheme="majorBidi"/>
        <w:sz w:val="20"/>
        <w:szCs w:val="20"/>
      </w:rPr>
      <w:t>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>
      <w:rPr>
        <w:rFonts w:ascii="Constantia" w:eastAsiaTheme="majorEastAsia" w:hAnsi="Constantia" w:cstheme="majorBidi"/>
        <w:sz w:val="20"/>
        <w:szCs w:val="20"/>
      </w:rPr>
      <w:t xml:space="preserve">di manutenzione impianti DT1 </w:t>
    </w:r>
  </w:p>
  <w:p w:rsidR="00106D1D" w:rsidRPr="00374880" w:rsidRDefault="00106D1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di Tronco di </w:t>
    </w:r>
    <w:r>
      <w:rPr>
        <w:rFonts w:ascii="Constantia" w:eastAsiaTheme="majorEastAsia" w:hAnsi="Constantia" w:cstheme="majorBidi"/>
        <w:sz w:val="20"/>
        <w:szCs w:val="20"/>
      </w:rPr>
      <w:t>Genova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 </w:t>
    </w: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374880">
      <w:rPr>
        <w:rFonts w:ascii="Constantia" w:eastAsiaTheme="minorEastAsia" w:hAnsi="Constantia"/>
        <w:sz w:val="20"/>
        <w:szCs w:val="20"/>
      </w:rPr>
      <w:fldChar w:fldCharType="separate"/>
    </w:r>
    <w:r w:rsidR="003E7A9F" w:rsidRPr="003E7A9F">
      <w:rPr>
        <w:rFonts w:ascii="Constantia" w:eastAsiaTheme="majorEastAsia" w:hAnsi="Constantia" w:cstheme="majorBidi"/>
        <w:noProof/>
        <w:sz w:val="20"/>
        <w:szCs w:val="20"/>
      </w:rPr>
      <w:t>4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1D" w:rsidRDefault="00106D1D" w:rsidP="00B210BB">
      <w:r>
        <w:separator/>
      </w:r>
    </w:p>
  </w:footnote>
  <w:footnote w:type="continuationSeparator" w:id="0">
    <w:p w:rsidR="00106D1D" w:rsidRDefault="00106D1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1D" w:rsidRDefault="00106D1D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VERIFICA OFFERTA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DA7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A2C88"/>
    <w:multiLevelType w:val="hybridMultilevel"/>
    <w:tmpl w:val="B5AC3970"/>
    <w:lvl w:ilvl="0" w:tplc="0630AB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DAC3B8D"/>
    <w:multiLevelType w:val="hybridMultilevel"/>
    <w:tmpl w:val="B5AC3970"/>
    <w:lvl w:ilvl="0" w:tplc="0630AB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DB75931"/>
    <w:multiLevelType w:val="hybridMultilevel"/>
    <w:tmpl w:val="B5AC3970"/>
    <w:lvl w:ilvl="0" w:tplc="0630AB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7">
    <w:nsid w:val="61EF494D"/>
    <w:multiLevelType w:val="hybridMultilevel"/>
    <w:tmpl w:val="B5AC3970"/>
    <w:lvl w:ilvl="0" w:tplc="0630AB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41C29A7"/>
    <w:multiLevelType w:val="hybridMultilevel"/>
    <w:tmpl w:val="35D6A8C4"/>
    <w:lvl w:ilvl="0" w:tplc="5AA26B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B6C21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41B1F"/>
    <w:multiLevelType w:val="hybridMultilevel"/>
    <w:tmpl w:val="B5AC3970"/>
    <w:lvl w:ilvl="0" w:tplc="0630AB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26EEF"/>
    <w:rsid w:val="00036BB0"/>
    <w:rsid w:val="00040A07"/>
    <w:rsid w:val="0004253A"/>
    <w:rsid w:val="000477F2"/>
    <w:rsid w:val="00052539"/>
    <w:rsid w:val="00053FB8"/>
    <w:rsid w:val="0006237C"/>
    <w:rsid w:val="00080736"/>
    <w:rsid w:val="000839EA"/>
    <w:rsid w:val="000B6FBA"/>
    <w:rsid w:val="000C304C"/>
    <w:rsid w:val="000D1E40"/>
    <w:rsid w:val="000E02AE"/>
    <w:rsid w:val="00100AF3"/>
    <w:rsid w:val="001042F4"/>
    <w:rsid w:val="00105E06"/>
    <w:rsid w:val="00106D1D"/>
    <w:rsid w:val="00117FDB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678"/>
    <w:rsid w:val="00174932"/>
    <w:rsid w:val="00174EB5"/>
    <w:rsid w:val="00180937"/>
    <w:rsid w:val="00182ABA"/>
    <w:rsid w:val="001A17BB"/>
    <w:rsid w:val="001B10BE"/>
    <w:rsid w:val="001B1AB5"/>
    <w:rsid w:val="001B29C9"/>
    <w:rsid w:val="001C0501"/>
    <w:rsid w:val="001E2E53"/>
    <w:rsid w:val="001E4C18"/>
    <w:rsid w:val="001F0D88"/>
    <w:rsid w:val="001F48E6"/>
    <w:rsid w:val="00203643"/>
    <w:rsid w:val="002110DF"/>
    <w:rsid w:val="00212B2D"/>
    <w:rsid w:val="00213994"/>
    <w:rsid w:val="00213C44"/>
    <w:rsid w:val="00220570"/>
    <w:rsid w:val="0022576F"/>
    <w:rsid w:val="00230C1A"/>
    <w:rsid w:val="002606E6"/>
    <w:rsid w:val="002747F9"/>
    <w:rsid w:val="00276F48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1566"/>
    <w:rsid w:val="00335CDF"/>
    <w:rsid w:val="0034756C"/>
    <w:rsid w:val="00372D82"/>
    <w:rsid w:val="00373BE7"/>
    <w:rsid w:val="00374880"/>
    <w:rsid w:val="003763C0"/>
    <w:rsid w:val="00376817"/>
    <w:rsid w:val="00377969"/>
    <w:rsid w:val="00381A9A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E7A9F"/>
    <w:rsid w:val="003F1267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D0"/>
    <w:rsid w:val="004766E3"/>
    <w:rsid w:val="004772B1"/>
    <w:rsid w:val="004964C5"/>
    <w:rsid w:val="00497CC5"/>
    <w:rsid w:val="004A59FF"/>
    <w:rsid w:val="004C77EB"/>
    <w:rsid w:val="004E51C0"/>
    <w:rsid w:val="004F55A0"/>
    <w:rsid w:val="00500904"/>
    <w:rsid w:val="00517C14"/>
    <w:rsid w:val="0052024F"/>
    <w:rsid w:val="00527100"/>
    <w:rsid w:val="005350A3"/>
    <w:rsid w:val="005352BA"/>
    <w:rsid w:val="00542A5B"/>
    <w:rsid w:val="00550EE5"/>
    <w:rsid w:val="00561702"/>
    <w:rsid w:val="00561821"/>
    <w:rsid w:val="00564D0E"/>
    <w:rsid w:val="0057319F"/>
    <w:rsid w:val="00580077"/>
    <w:rsid w:val="00587B10"/>
    <w:rsid w:val="00587BDC"/>
    <w:rsid w:val="005A4A3C"/>
    <w:rsid w:val="005A7553"/>
    <w:rsid w:val="005B776F"/>
    <w:rsid w:val="005C158D"/>
    <w:rsid w:val="005C22F1"/>
    <w:rsid w:val="005C36D6"/>
    <w:rsid w:val="005C3D97"/>
    <w:rsid w:val="005E1C9E"/>
    <w:rsid w:val="005F0DC3"/>
    <w:rsid w:val="005F0FBC"/>
    <w:rsid w:val="005F108C"/>
    <w:rsid w:val="005F371E"/>
    <w:rsid w:val="00605DAD"/>
    <w:rsid w:val="0062745D"/>
    <w:rsid w:val="00631F06"/>
    <w:rsid w:val="00641E61"/>
    <w:rsid w:val="00642EFC"/>
    <w:rsid w:val="00654DC0"/>
    <w:rsid w:val="0066003C"/>
    <w:rsid w:val="00666A5F"/>
    <w:rsid w:val="00666DD2"/>
    <w:rsid w:val="0066712C"/>
    <w:rsid w:val="00672435"/>
    <w:rsid w:val="00673068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E7CDA"/>
    <w:rsid w:val="006F68FA"/>
    <w:rsid w:val="006F7231"/>
    <w:rsid w:val="00700435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03DD"/>
    <w:rsid w:val="00783180"/>
    <w:rsid w:val="00787D6F"/>
    <w:rsid w:val="007968C6"/>
    <w:rsid w:val="007A07F8"/>
    <w:rsid w:val="007A2D3D"/>
    <w:rsid w:val="007A5748"/>
    <w:rsid w:val="007B37D5"/>
    <w:rsid w:val="007B79E6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44CF5"/>
    <w:rsid w:val="00850B59"/>
    <w:rsid w:val="00854FC9"/>
    <w:rsid w:val="00857A29"/>
    <w:rsid w:val="00870D76"/>
    <w:rsid w:val="008735EE"/>
    <w:rsid w:val="00874147"/>
    <w:rsid w:val="008852DC"/>
    <w:rsid w:val="00885E13"/>
    <w:rsid w:val="008A6402"/>
    <w:rsid w:val="008B4884"/>
    <w:rsid w:val="008B4EEB"/>
    <w:rsid w:val="008B6327"/>
    <w:rsid w:val="008B7E1C"/>
    <w:rsid w:val="008B7F2B"/>
    <w:rsid w:val="008C6C21"/>
    <w:rsid w:val="008C71C2"/>
    <w:rsid w:val="008D4263"/>
    <w:rsid w:val="008E2D48"/>
    <w:rsid w:val="008F366F"/>
    <w:rsid w:val="008F7C11"/>
    <w:rsid w:val="00903582"/>
    <w:rsid w:val="00903D97"/>
    <w:rsid w:val="00911C16"/>
    <w:rsid w:val="00917A13"/>
    <w:rsid w:val="0092166C"/>
    <w:rsid w:val="00931C84"/>
    <w:rsid w:val="009374E2"/>
    <w:rsid w:val="009409C1"/>
    <w:rsid w:val="00945CC0"/>
    <w:rsid w:val="00956D92"/>
    <w:rsid w:val="00963FB1"/>
    <w:rsid w:val="00971402"/>
    <w:rsid w:val="00971C3D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5157"/>
    <w:rsid w:val="00A2123A"/>
    <w:rsid w:val="00A21597"/>
    <w:rsid w:val="00A40215"/>
    <w:rsid w:val="00A4694B"/>
    <w:rsid w:val="00A53E8A"/>
    <w:rsid w:val="00A5638D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5224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768"/>
    <w:rsid w:val="00B36A66"/>
    <w:rsid w:val="00B447EE"/>
    <w:rsid w:val="00B45EBA"/>
    <w:rsid w:val="00B52886"/>
    <w:rsid w:val="00B651B8"/>
    <w:rsid w:val="00B938DD"/>
    <w:rsid w:val="00BA2D49"/>
    <w:rsid w:val="00BD255C"/>
    <w:rsid w:val="00BF228A"/>
    <w:rsid w:val="00BF3229"/>
    <w:rsid w:val="00BF6B3F"/>
    <w:rsid w:val="00C0123D"/>
    <w:rsid w:val="00C14432"/>
    <w:rsid w:val="00C173AF"/>
    <w:rsid w:val="00C27954"/>
    <w:rsid w:val="00C31DD5"/>
    <w:rsid w:val="00C34ADE"/>
    <w:rsid w:val="00C44595"/>
    <w:rsid w:val="00C5318F"/>
    <w:rsid w:val="00C53270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C4F54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47B1"/>
    <w:rsid w:val="00D455E6"/>
    <w:rsid w:val="00D50C0E"/>
    <w:rsid w:val="00D52B52"/>
    <w:rsid w:val="00D65D77"/>
    <w:rsid w:val="00D66CAA"/>
    <w:rsid w:val="00D70C20"/>
    <w:rsid w:val="00D7489A"/>
    <w:rsid w:val="00D813E5"/>
    <w:rsid w:val="00D86F4C"/>
    <w:rsid w:val="00DA467A"/>
    <w:rsid w:val="00DA7BCF"/>
    <w:rsid w:val="00DB1086"/>
    <w:rsid w:val="00DC47E9"/>
    <w:rsid w:val="00DD615C"/>
    <w:rsid w:val="00DE5400"/>
    <w:rsid w:val="00DF1294"/>
    <w:rsid w:val="00DF5D44"/>
    <w:rsid w:val="00DF6EEB"/>
    <w:rsid w:val="00E1218F"/>
    <w:rsid w:val="00E1410E"/>
    <w:rsid w:val="00E155EB"/>
    <w:rsid w:val="00E3021F"/>
    <w:rsid w:val="00E31A17"/>
    <w:rsid w:val="00E52F17"/>
    <w:rsid w:val="00E614A9"/>
    <w:rsid w:val="00E63185"/>
    <w:rsid w:val="00E63973"/>
    <w:rsid w:val="00E64B20"/>
    <w:rsid w:val="00E64F08"/>
    <w:rsid w:val="00E84415"/>
    <w:rsid w:val="00E8516F"/>
    <w:rsid w:val="00EA0DB2"/>
    <w:rsid w:val="00EA3579"/>
    <w:rsid w:val="00EA5F0B"/>
    <w:rsid w:val="00EA703B"/>
    <w:rsid w:val="00EB6844"/>
    <w:rsid w:val="00EE252C"/>
    <w:rsid w:val="00EE25F8"/>
    <w:rsid w:val="00EE5664"/>
    <w:rsid w:val="00EE6F70"/>
    <w:rsid w:val="00EF2353"/>
    <w:rsid w:val="00EF4F93"/>
    <w:rsid w:val="00F05A75"/>
    <w:rsid w:val="00F05D17"/>
    <w:rsid w:val="00F07199"/>
    <w:rsid w:val="00F14FED"/>
    <w:rsid w:val="00F15CE2"/>
    <w:rsid w:val="00F17E1A"/>
    <w:rsid w:val="00F27489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36F7"/>
    <w:rsid w:val="00F94123"/>
    <w:rsid w:val="00F95D03"/>
    <w:rsid w:val="00FA3D25"/>
    <w:rsid w:val="00FA4429"/>
    <w:rsid w:val="00FB019D"/>
    <w:rsid w:val="00FB0BE9"/>
    <w:rsid w:val="00FB7DA3"/>
    <w:rsid w:val="00FE35AA"/>
    <w:rsid w:val="00FE3CD3"/>
    <w:rsid w:val="00FE4794"/>
    <w:rsid w:val="00FE762C"/>
    <w:rsid w:val="00FF0791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1D30-13BB-486F-B9CF-E0DD4151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Parriciatu, Marco</cp:lastModifiedBy>
  <cp:revision>7</cp:revision>
  <cp:lastPrinted>2019-07-22T09:43:00Z</cp:lastPrinted>
  <dcterms:created xsi:type="dcterms:W3CDTF">2019-11-12T16:43:00Z</dcterms:created>
  <dcterms:modified xsi:type="dcterms:W3CDTF">2019-12-02T16:14:00Z</dcterms:modified>
</cp:coreProperties>
</file>